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F9D" w:rsidRPr="00A44F3F" w:rsidRDefault="007907D0">
      <w:pPr>
        <w:pStyle w:val="Standard"/>
        <w:jc w:val="right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Załącznik nr 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>1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do SIWZ</w:t>
      </w:r>
    </w:p>
    <w:p w:rsidR="00B33F9D" w:rsidRPr="00A44F3F" w:rsidRDefault="00B33F9D">
      <w:pPr>
        <w:pStyle w:val="Standard"/>
        <w:jc w:val="center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>
      <w:pPr>
        <w:pStyle w:val="Standard"/>
        <w:jc w:val="center"/>
        <w:rPr>
          <w:rFonts w:ascii="Verdana" w:eastAsia="Verdana" w:hAnsi="Verdana" w:cs="Verdana"/>
          <w:b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b/>
          <w:color w:val="auto"/>
          <w:sz w:val="20"/>
          <w:szCs w:val="20"/>
        </w:rPr>
        <w:t>SPECYFIKACJA TECHNICZNA WYKONANIA USŁUGI</w:t>
      </w:r>
    </w:p>
    <w:p w:rsidR="00B33F9D" w:rsidRPr="00A44F3F" w:rsidRDefault="00B33F9D">
      <w:pPr>
        <w:pStyle w:val="Standard"/>
        <w:jc w:val="center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>
      <w:pPr>
        <w:pStyle w:val="Standard"/>
        <w:jc w:val="center"/>
        <w:rPr>
          <w:rFonts w:ascii="Verdana" w:eastAsia="Verdana" w:hAnsi="Verdana" w:cs="Verdana"/>
          <w:b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b/>
          <w:color w:val="auto"/>
          <w:sz w:val="20"/>
          <w:szCs w:val="20"/>
        </w:rPr>
        <w:t>„Odbiór i zagospodarowanie odpadów komunalnych z terenu Gminy Miejskiej Świeradów-Zdrój"</w:t>
      </w:r>
    </w:p>
    <w:p w:rsidR="00B33F9D" w:rsidRPr="00A44F3F" w:rsidRDefault="00B33F9D">
      <w:pPr>
        <w:pStyle w:val="Standard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>
      <w:pPr>
        <w:pStyle w:val="Standard"/>
        <w:rPr>
          <w:rFonts w:ascii="Verdana" w:eastAsia="Calibri" w:hAnsi="Verdana" w:cs="Calibri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color w:val="auto"/>
          <w:sz w:val="20"/>
          <w:szCs w:val="20"/>
        </w:rPr>
        <w:t>Zadanie 1</w:t>
      </w:r>
    </w:p>
    <w:p w:rsidR="00B33F9D" w:rsidRPr="00A44F3F" w:rsidRDefault="007907D0">
      <w:pPr>
        <w:pStyle w:val="Standard"/>
        <w:jc w:val="center"/>
        <w:rPr>
          <w:rFonts w:ascii="Verdana" w:eastAsia="Verdana" w:hAnsi="Verdana" w:cs="Verdana"/>
          <w:b/>
          <w:color w:val="auto"/>
          <w:sz w:val="20"/>
          <w:szCs w:val="20"/>
        </w:rPr>
      </w:pPr>
      <w:bookmarkStart w:id="0" w:name="_Hlk512257517"/>
      <w:r w:rsidRPr="00A44F3F">
        <w:rPr>
          <w:rFonts w:ascii="Verdana" w:eastAsia="Verdana" w:hAnsi="Verdana" w:cs="Verdana"/>
          <w:b/>
          <w:color w:val="auto"/>
          <w:sz w:val="20"/>
          <w:szCs w:val="20"/>
        </w:rPr>
        <w:t>„Odbiór i zagospodarowanie odpadów komunalnych z terenu Gminy Miejskiej Świeradów-Zdrój"</w:t>
      </w:r>
    </w:p>
    <w:bookmarkEnd w:id="0"/>
    <w:p w:rsidR="00B33F9D" w:rsidRPr="00A44F3F" w:rsidRDefault="00B33F9D">
      <w:pPr>
        <w:pStyle w:val="Standard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>
      <w:pPr>
        <w:pStyle w:val="Standard"/>
        <w:rPr>
          <w:rFonts w:ascii="Verdana" w:eastAsia="Verdana, Bold" w:hAnsi="Verdana" w:cs="Verdana, Bold"/>
          <w:b/>
          <w:color w:val="auto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OPIS PRZEDMIOTU ZAMÓWIENIA</w:t>
      </w:r>
    </w:p>
    <w:p w:rsidR="00B33F9D" w:rsidRPr="00A44F3F" w:rsidRDefault="007907D0">
      <w:pPr>
        <w:pStyle w:val="Standard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1. Postanowienia wst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ę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pne</w:t>
      </w:r>
    </w:p>
    <w:p w:rsidR="00B33F9D" w:rsidRPr="00A44F3F" w:rsidRDefault="00B33F9D">
      <w:pPr>
        <w:pStyle w:val="Standard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 w:rsidP="001F2AEF">
      <w:pPr>
        <w:pStyle w:val="Standard"/>
        <w:numPr>
          <w:ilvl w:val="0"/>
          <w:numId w:val="1"/>
        </w:numPr>
        <w:ind w:left="567" w:hanging="283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Przedmiotem zamówienia jest odbiór i zagospodarowanie odpadów komunalnych z terenu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Gminy Miejskiej Świeradów</w:t>
      </w:r>
      <w:r w:rsidR="00A44F3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-</w:t>
      </w:r>
      <w:r w:rsidR="00A44F3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Zdrój w okresie</w:t>
      </w:r>
      <w:r w:rsidRPr="00A44F3F">
        <w:rPr>
          <w:rFonts w:ascii="Verdana" w:eastAsia="Verdana" w:hAnsi="Verdana" w:cs="Verdana"/>
          <w:sz w:val="20"/>
          <w:szCs w:val="20"/>
        </w:rPr>
        <w:t xml:space="preserve"> 1 lipca 2018 r. – 30 czerwca 2019 r.</w:t>
      </w:r>
    </w:p>
    <w:p w:rsidR="001F2AEF" w:rsidRPr="00A44F3F" w:rsidRDefault="001F2AEF" w:rsidP="001F2AEF">
      <w:pPr>
        <w:pStyle w:val="Standard"/>
        <w:ind w:left="720" w:hanging="436"/>
        <w:rPr>
          <w:rFonts w:ascii="Verdana" w:eastAsia="Verdana" w:hAnsi="Verdana" w:cs="Verdana"/>
          <w:color w:val="auto"/>
          <w:sz w:val="20"/>
          <w:szCs w:val="20"/>
        </w:rPr>
      </w:pPr>
    </w:p>
    <w:p w:rsidR="001F2AEF" w:rsidRPr="00A44F3F" w:rsidRDefault="007907D0" w:rsidP="001F2AEF">
      <w:pPr>
        <w:pStyle w:val="Standard"/>
        <w:numPr>
          <w:ilvl w:val="0"/>
          <w:numId w:val="1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Świeradów-Zdrój jest miejscowością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turystyczno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– uzdrowiskową położoną na wysokości 450 – 710 m n. p. m.,</w:t>
      </w:r>
      <w:r w:rsid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w Górach Izerskich. Powierzchnia Gminy Miejskiej Świeradów-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Zdrój  wynosi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2072 ha. Liczba ludności miasta kształtuje się na poziomie ok. 4273 mieszkańców. Szacunkowa liczba gospodarstw domowych – 1485. Na terenie gminy funkcjonuje ok. 400 podmiotów gospodarczych. Do wyceny należy przyjąć, iż na terenie miasta zlokalizowanych jest ok. 1076 punktów adresowych, z czego ok. 686 budynków to zabudowa jedno- i wielorodzinna, ok. 60 budynków to zabudowa hotelowa i pensjonatowa, ok. 80 obiektów to wspólnoty mieszkaniowe. Sieć dróg gminnych to ok. 60 km dróg, w tym ok. 10 km to drogi gruntowe lub tłuczniowe. 15% dróg to drogi zlokalizowane na zboczach o dużym nachyleniu, z utrudnionym podjazdem w okresie zimowym (część ulic lub ich odcinków jest wyłączona z zimowego utrzymania dróg – ok. 3 ulice).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</w:p>
    <w:p w:rsidR="001F2AEF" w:rsidRPr="00A44F3F" w:rsidRDefault="001F2AEF" w:rsidP="001F2AEF">
      <w:pPr>
        <w:pStyle w:val="Akapitzlist"/>
        <w:rPr>
          <w:rFonts w:ascii="Verdana" w:eastAsia="Verdana" w:hAnsi="Verdana" w:cs="Verdana"/>
          <w:color w:val="auto"/>
          <w:sz w:val="20"/>
          <w:szCs w:val="20"/>
        </w:rPr>
      </w:pPr>
    </w:p>
    <w:p w:rsidR="00B33F9D" w:rsidRPr="00A44F3F" w:rsidRDefault="007907D0" w:rsidP="001F2AEF">
      <w:pPr>
        <w:pStyle w:val="Standard"/>
        <w:ind w:left="720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Obszar miasta, z którego przewidziany jest odbiór odpadów stanowi </w:t>
      </w: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załącznik nr 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2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do SIWZ – plan miasta.</w:t>
      </w:r>
    </w:p>
    <w:p w:rsidR="00B33F9D" w:rsidRPr="00A44F3F" w:rsidRDefault="00B33F9D">
      <w:pPr>
        <w:pStyle w:val="Standard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 w:rsidP="001F2AEF">
      <w:pPr>
        <w:pStyle w:val="Standard"/>
        <w:numPr>
          <w:ilvl w:val="0"/>
          <w:numId w:val="1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Zakres zamówienia obejmuje:</w:t>
      </w:r>
    </w:p>
    <w:p w:rsidR="001F2AEF" w:rsidRPr="00A44F3F" w:rsidRDefault="001F2AEF" w:rsidP="001F2AEF">
      <w:pPr>
        <w:pStyle w:val="Standard"/>
        <w:ind w:left="720"/>
        <w:jc w:val="both"/>
        <w:rPr>
          <w:rFonts w:ascii="Verdana" w:eastAsia="Verdana" w:hAnsi="Verdana" w:cs="Verdana"/>
          <w:color w:val="auto"/>
          <w:sz w:val="20"/>
          <w:szCs w:val="20"/>
        </w:rPr>
      </w:pP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odbiór i zagospodarowanie odpadów komunalnych z nieruchomości, na których zamieszkują mieszkańcy – liczba tzw. "nieruchomości zamieszkałych" – ok. 686 obiektów,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odbiór i zagospodarowanie odpadów komunalnych z nieruchomości, na których nie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zamieszkują mieszkańcy, a powstają odpady komunalne - liczba tzw. "nieruchomości niezamieszkałych" – ok. 400 obiektów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>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odbiór i zagospodarowanie odpadów pochodzących z robót budowlanych i remontowych, powstających na nieruchomościach, na których zamieszkują mieszkańcy – szacunkowa ilość ok. 900 Mg/rok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>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transport odebranych odpadów do instalacji odzysku i unieszkodliwiania odpadów lub do regionalnych instalacji do przetwarzania odpadów komunalnych bądź instalacji zastępczych – Gmina Świeradów-Zdrój przypisana została do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Środkowosudeckiego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Regionu Gospodarki Odpadami Komunalnymi – lista instalacji oraz instalacji zastępczych do których istnieje możliwość przekazania odpadów komunalnych, stanowi załącznik do Wojewódzkiego Planu Gospodarki Odpadami dla Województwa Dolnośląskiego (dotyczy odpadów zmieszanych,  odpadów zielonych oraz pozostałości z sortowania odpadów komunalnych)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>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ograniczenie masy odpadów komunalnych ulegających biodegradacji przekazywanych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do składowania – </w:t>
      </w:r>
      <w:r w:rsidRPr="00A44F3F">
        <w:rPr>
          <w:rFonts w:ascii="Verdana" w:eastAsia="Verdana" w:hAnsi="Verdana" w:cs="Verdana"/>
          <w:sz w:val="20"/>
          <w:szCs w:val="20"/>
        </w:rPr>
        <w:t xml:space="preserve">o 40 % w latach 2018-2019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w stosunku do masy odpadów wytworzonych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, Bold" w:hAnsi="Verdana" w:cs="Verdana, Bold"/>
          <w:color w:val="auto"/>
          <w:sz w:val="20"/>
          <w:szCs w:val="20"/>
        </w:rPr>
        <w:t>w 1995 r. tj. 780,27 Mg (tabela nr 1),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osiągnięcie odpowiednich poziomów recyklingu, przygotowanie do ponownego użycia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papieru, metali, tworzyw sztucznych i szkła –</w:t>
      </w:r>
      <w:r w:rsidRPr="00A44F3F">
        <w:rPr>
          <w:rFonts w:ascii="Verdana" w:eastAsia="Verdana" w:hAnsi="Verdana" w:cs="Verdana"/>
          <w:color w:val="FF3333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sz w:val="20"/>
          <w:szCs w:val="20"/>
        </w:rPr>
        <w:t>30 % w 2018</w:t>
      </w:r>
      <w:r w:rsidRPr="00A44F3F">
        <w:rPr>
          <w:rFonts w:ascii="Verdana" w:eastAsia="Verdana, Bold" w:hAnsi="Verdana" w:cs="Verdana, Bold"/>
          <w:sz w:val="20"/>
          <w:szCs w:val="20"/>
        </w:rPr>
        <w:t xml:space="preserve"> roku oraz 40 </w:t>
      </w:r>
      <w:r w:rsidRPr="00A44F3F">
        <w:rPr>
          <w:rFonts w:ascii="Verdana" w:eastAsia="Verdana" w:hAnsi="Verdana" w:cs="Verdana"/>
          <w:sz w:val="20"/>
          <w:szCs w:val="20"/>
        </w:rPr>
        <w:t xml:space="preserve">% </w:t>
      </w:r>
      <w:r w:rsidRPr="00A44F3F">
        <w:rPr>
          <w:rFonts w:ascii="Verdana" w:eastAsia="Verdana, Bold" w:hAnsi="Verdana" w:cs="Verdana, Bold"/>
          <w:sz w:val="20"/>
          <w:szCs w:val="20"/>
        </w:rPr>
        <w:t xml:space="preserve">w 2019 </w:t>
      </w:r>
      <w:proofErr w:type="gramStart"/>
      <w:r w:rsidRPr="00A44F3F">
        <w:rPr>
          <w:rFonts w:ascii="Verdana" w:eastAsia="Verdana, Bold" w:hAnsi="Verdana" w:cs="Verdana, Bold"/>
          <w:sz w:val="20"/>
          <w:szCs w:val="20"/>
        </w:rPr>
        <w:t>roku</w:t>
      </w:r>
      <w:r w:rsidRPr="00A44F3F">
        <w:rPr>
          <w:rFonts w:ascii="Verdana" w:eastAsia="Verdana, Bold" w:hAnsi="Verdana" w:cs="Verdana, Bold"/>
          <w:color w:val="auto"/>
          <w:sz w:val="20"/>
          <w:szCs w:val="20"/>
        </w:rPr>
        <w:t>(</w:t>
      </w:r>
      <w:proofErr w:type="gramEnd"/>
      <w:r w:rsidRPr="00A44F3F">
        <w:rPr>
          <w:rFonts w:ascii="Verdana" w:eastAsia="Verdana, Bold" w:hAnsi="Verdana" w:cs="Verdana, Bold"/>
          <w:color w:val="auto"/>
          <w:sz w:val="20"/>
          <w:szCs w:val="20"/>
        </w:rPr>
        <w:t>tabela nr 2),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osiągnięcie odpowiednich poziomów recyklingu, przygotowanie do ponownego użycia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i odzysku innymi metodami innych niż niebezpieczne odpadów budowlanych i rozbiórkowych - 50</w:t>
      </w:r>
      <w:r w:rsidRPr="00A44F3F">
        <w:rPr>
          <w:rFonts w:ascii="Verdana" w:eastAsia="Verdana" w:hAnsi="Verdana" w:cs="Verdana"/>
          <w:sz w:val="20"/>
          <w:szCs w:val="20"/>
        </w:rPr>
        <w:t xml:space="preserve"> % w roku 2018 oraz 60 % w roku </w:t>
      </w:r>
      <w:proofErr w:type="gramStart"/>
      <w:r w:rsidRPr="00A44F3F">
        <w:rPr>
          <w:rFonts w:ascii="Verdana" w:eastAsia="Verdana" w:hAnsi="Verdana" w:cs="Verdana"/>
          <w:sz w:val="20"/>
          <w:szCs w:val="20"/>
        </w:rPr>
        <w:t>2019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, Bold" w:hAnsi="Verdana" w:cs="Verdana, Bold"/>
          <w:color w:val="auto"/>
          <w:sz w:val="20"/>
          <w:szCs w:val="20"/>
        </w:rPr>
        <w:t xml:space="preserve"> (</w:t>
      </w:r>
      <w:proofErr w:type="gramEnd"/>
      <w:r w:rsidRPr="00A44F3F">
        <w:rPr>
          <w:rFonts w:ascii="Verdana" w:eastAsia="Verdana, Bold" w:hAnsi="Verdana" w:cs="Verdana, Bold"/>
          <w:color w:val="auto"/>
          <w:sz w:val="20"/>
          <w:szCs w:val="20"/>
        </w:rPr>
        <w:t>tabela nr 3)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lastRenderedPageBreak/>
        <w:t>dostarczanie do zabudowy jednorodzinnej (z wyłączeniem nieruchomości zarządzanych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przez spółdzielnie i zarządy wspólnot) worków do selektywnej zbiórki odpadów na frakcje: papier i tektura, tworzywa sztuczne, metale, opakowania wielomateriałowe, szkło, odpady biodegradowalne, popiół przekazanych przez Zamawiającego (5 rodzajów worków, przypisanych kolorystycznie do poszczególnych frakcji segregowanych odpadów),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odbiór odpadów powstających na oczyszczalni ścieków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Ecolo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-Chief w Świeradowie-Zdroju przy ul. Wiejskiej 9 (tzw.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skratki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oraz zawartość piaskowników) – ok</w:t>
      </w:r>
      <w:r w:rsidRPr="00A44F3F">
        <w:rPr>
          <w:rFonts w:ascii="Verdana" w:eastAsia="Verdana" w:hAnsi="Verdana" w:cs="Verdana"/>
          <w:color w:val="FF3333"/>
          <w:sz w:val="20"/>
          <w:szCs w:val="20"/>
        </w:rPr>
        <w:t>.</w:t>
      </w:r>
      <w:r w:rsidRPr="00A44F3F">
        <w:rPr>
          <w:rFonts w:ascii="Verdana" w:eastAsia="Verdana" w:hAnsi="Verdana" w:cs="Verdana"/>
          <w:sz w:val="20"/>
          <w:szCs w:val="20"/>
        </w:rPr>
        <w:t xml:space="preserve"> 40 Mg </w:t>
      </w:r>
      <w:proofErr w:type="spellStart"/>
      <w:r w:rsidRPr="00A44F3F">
        <w:rPr>
          <w:rFonts w:ascii="Verdana" w:eastAsia="Verdana" w:hAnsi="Verdana" w:cs="Verdana"/>
          <w:sz w:val="20"/>
          <w:szCs w:val="20"/>
        </w:rPr>
        <w:t>skratek</w:t>
      </w:r>
      <w:proofErr w:type="spellEnd"/>
      <w:r w:rsidRPr="00A44F3F">
        <w:rPr>
          <w:rFonts w:ascii="Verdana" w:eastAsia="Verdana" w:hAnsi="Verdana" w:cs="Verdana"/>
          <w:sz w:val="20"/>
          <w:szCs w:val="20"/>
        </w:rPr>
        <w:t xml:space="preserve"> i 50 Mg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zawartość piaskowników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oraz  odbiór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odpadów powstających na oczyszczalni ścieków przy ulicy Wierzbowej 1 (tzw.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skratki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oraz zawartość piaskowników) – ok. </w:t>
      </w:r>
      <w:r w:rsidRPr="00A44F3F">
        <w:rPr>
          <w:rFonts w:ascii="Verdana" w:eastAsia="Verdana" w:hAnsi="Verdana" w:cs="Verdana"/>
          <w:sz w:val="20"/>
          <w:szCs w:val="20"/>
        </w:rPr>
        <w:t xml:space="preserve">15 Mg </w:t>
      </w:r>
      <w:proofErr w:type="spellStart"/>
      <w:r w:rsidRPr="00A44F3F">
        <w:rPr>
          <w:rFonts w:ascii="Verdana" w:eastAsia="Verdana" w:hAnsi="Verdana" w:cs="Verdana"/>
          <w:sz w:val="20"/>
          <w:szCs w:val="20"/>
        </w:rPr>
        <w:t>skratek</w:t>
      </w:r>
      <w:proofErr w:type="spellEnd"/>
      <w:r w:rsidRPr="00A44F3F">
        <w:rPr>
          <w:rFonts w:ascii="Verdana" w:eastAsia="Verdana" w:hAnsi="Verdana" w:cs="Verdana"/>
          <w:sz w:val="20"/>
          <w:szCs w:val="20"/>
        </w:rPr>
        <w:t xml:space="preserve"> i 15 Mg zawartość piaskowników,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odbiór i zagospodarowanie liści zebranych w ramach akcji jesiennej zbiórki liści z nieruchomości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zamieszkałych  i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niezamieszkałych –</w:t>
      </w:r>
      <w:r w:rsidRPr="00A44F3F">
        <w:rPr>
          <w:rFonts w:ascii="Verdana" w:eastAsia="Verdana" w:hAnsi="Verdana" w:cs="Verdana"/>
          <w:sz w:val="20"/>
          <w:szCs w:val="20"/>
        </w:rPr>
        <w:t xml:space="preserve"> 2 razy w ciągu roku w terminach wskazanych przez zamawiającego,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ustawienie w aptekach pojemników służących do gromadzenia przeterminowanych leków,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a następnie odbiór tych odpadów – nie mniej niż w 2 punktach,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ustawienie pojemników w obiektach użyteczności publicznej służących do gromadzenia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zużytych baterii, a następnie odbiór tych odpadów – nie mniej niż w 5 punktach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>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opróżnianie koszy ulicznych umieszczonych przy drogach placach i chodnikach, parkach uzdrowiskowych, placach zabaw, stadionach – ok. 300 szt. koszy o poj. 0,05 m</w:t>
      </w:r>
      <w:r w:rsidRPr="00A44F3F">
        <w:rPr>
          <w:rFonts w:ascii="Verdana" w:eastAsia="Verdana" w:hAnsi="Verdana" w:cs="Verdana"/>
          <w:color w:val="auto"/>
          <w:sz w:val="20"/>
          <w:szCs w:val="20"/>
          <w:vertAlign w:val="superscript"/>
        </w:rPr>
        <w:t>3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>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będzie do dostarczenia pojemników na odpady komunalne przeznaczonych na obsługę imprez plenerowych organizowanych przez Zamawiającego (ilość pojemników – ok. 20 szt. o poj. do 240l), ponadto będzie odpowiedzialny za ich odbiór oraz zagospodarowanie i uprzątnięcie terenu imprezy z odpadów komunalnych po zakończonej imprezie plenerowej. Zamawiający poinformuje Wykonawcę z wyprzedzeniem 7 dni o planowanej imprezie. Szacowana liczba imprez w czasie trwania umowy 5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>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Wykonawca zobowiązany jest do prowadzenia elektronicznego zapisu odbioru odpadów komunalnych poprzez skanowanie kodów kreskowych umieszczonych na pojemnikach do zbierania odpadów na nieruchomościach zamieszkałych i </w:t>
      </w:r>
      <w:proofErr w:type="spellStart"/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niezamieszkałych;WW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>.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terminale są elementem systemu pn.: GW_MAX Ewidencja odbioru i zagospodarowania odebranych odpadów z terenu gminy Świeradów-Zdrój, a uzyskane dane stanowią podstawę rozliczeń gminy Świeradów-Zdrój z podmiotami/osobami wytwarzającymi odpady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>,</w:t>
      </w:r>
    </w:p>
    <w:p w:rsidR="00B33F9D" w:rsidRPr="00A44F3F" w:rsidRDefault="007907D0" w:rsidP="001F2AEF">
      <w:pPr>
        <w:pStyle w:val="Standard"/>
        <w:numPr>
          <w:ilvl w:val="0"/>
          <w:numId w:val="3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Poziomy ograniczenia masy odpadów komunalnych ulegających biodegradacji przekazywanych do składowania w stosunku do masy tych odpadów wytworzonych w 1995 r. Zgodnie z </w:t>
      </w:r>
      <w:r w:rsidRPr="00A44F3F">
        <w:rPr>
          <w:rFonts w:ascii="Verdana" w:hAnsi="Verdana"/>
          <w:sz w:val="20"/>
          <w:szCs w:val="20"/>
        </w:rPr>
        <w:t>ROZPORZĄDZENIEM MINISTRA ŚRODOWISKA z dnia 15 grudnia 2017 r. w sprawie poziomów ograniczenia składowania masy odpadów komunalnych ulegających biodegradacji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(Dz. U. z 2017 r. poz. 2412), określa tabela nr 1.</w:t>
      </w:r>
    </w:p>
    <w:p w:rsidR="00B33F9D" w:rsidRPr="00A44F3F" w:rsidRDefault="00B33F9D">
      <w:pPr>
        <w:pStyle w:val="Standard"/>
        <w:jc w:val="both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 w:rsidP="00A44F3F">
      <w:pPr>
        <w:pStyle w:val="Standard"/>
        <w:ind w:left="709"/>
        <w:jc w:val="both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sz w:val="20"/>
          <w:szCs w:val="20"/>
        </w:rPr>
        <w:t>Tabela 1. Dopuszczalny poziom masy odpadów komunalnych ulegaj</w:t>
      </w:r>
      <w:r w:rsidRPr="00A44F3F">
        <w:rPr>
          <w:rFonts w:ascii="Verdana" w:eastAsia="Calibri" w:hAnsi="Verdana" w:cs="Calibri"/>
          <w:b/>
          <w:sz w:val="20"/>
          <w:szCs w:val="20"/>
        </w:rPr>
        <w:t>ą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cych biodegradacji przekazywanych do sk</w:t>
      </w:r>
      <w:r w:rsidRPr="00A44F3F">
        <w:rPr>
          <w:rFonts w:ascii="Verdana" w:eastAsia="Calibri" w:hAnsi="Verdana" w:cs="Calibri"/>
          <w:b/>
          <w:sz w:val="20"/>
          <w:szCs w:val="20"/>
        </w:rPr>
        <w:t>ł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adowania</w:t>
      </w:r>
    </w:p>
    <w:tbl>
      <w:tblPr>
        <w:tblW w:w="8931" w:type="dxa"/>
        <w:tblInd w:w="7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9"/>
        <w:gridCol w:w="1905"/>
        <w:gridCol w:w="1740"/>
        <w:gridCol w:w="1837"/>
      </w:tblGrid>
      <w:tr w:rsidR="00B33F9D" w:rsidRPr="00A44F3F" w:rsidTr="00A44F3F"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B33F9D">
            <w:pPr>
              <w:pStyle w:val="Standard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sz w:val="20"/>
                <w:szCs w:val="20"/>
              </w:rPr>
              <w:t>2017r.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sz w:val="20"/>
                <w:szCs w:val="20"/>
              </w:rPr>
              <w:t>2018r.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sz w:val="20"/>
                <w:szCs w:val="20"/>
              </w:rPr>
              <w:t>2019r.</w:t>
            </w:r>
          </w:p>
        </w:tc>
      </w:tr>
      <w:tr w:rsidR="00B33F9D" w:rsidRPr="00A44F3F" w:rsidTr="00A44F3F"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Dopuszczalny poziom masy odpadów komunalnych ulegających biodegradacji</w:t>
            </w:r>
          </w:p>
          <w:p w:rsidR="00B33F9D" w:rsidRPr="00A44F3F" w:rsidRDefault="007907D0">
            <w:pPr>
              <w:pStyle w:val="Standard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przekazywanych do składowania w stosunku do masy odpadów wytworzonych</w:t>
            </w:r>
          </w:p>
          <w:p w:rsidR="00B33F9D" w:rsidRPr="00A44F3F" w:rsidRDefault="007907D0">
            <w:pPr>
              <w:pStyle w:val="Standard"/>
              <w:rPr>
                <w:rFonts w:ascii="Verdana" w:eastAsia="Verdana, Bold" w:hAnsi="Verdana" w:cs="Verdana, Bold"/>
                <w:b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b/>
                <w:sz w:val="20"/>
                <w:szCs w:val="20"/>
              </w:rPr>
              <w:t>w 1995 r. tj. 780,27 Mg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45%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40 %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40%</w:t>
            </w:r>
          </w:p>
        </w:tc>
      </w:tr>
    </w:tbl>
    <w:p w:rsidR="00A44F3F" w:rsidRPr="00A44F3F" w:rsidRDefault="00A44F3F" w:rsidP="00A44F3F">
      <w:pPr>
        <w:pStyle w:val="Standard"/>
        <w:ind w:left="567"/>
        <w:jc w:val="both"/>
        <w:rPr>
          <w:rFonts w:ascii="Verdana" w:hAnsi="Verdana"/>
          <w:sz w:val="20"/>
          <w:szCs w:val="20"/>
        </w:rPr>
      </w:pPr>
    </w:p>
    <w:p w:rsidR="00A44F3F" w:rsidRDefault="007907D0" w:rsidP="00A44F3F">
      <w:pPr>
        <w:pStyle w:val="Standard"/>
        <w:numPr>
          <w:ilvl w:val="0"/>
          <w:numId w:val="1"/>
        </w:numPr>
        <w:ind w:left="567" w:hanging="283"/>
        <w:jc w:val="both"/>
        <w:rPr>
          <w:rFonts w:ascii="Verdana" w:hAnsi="Verdana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Poziomy recyklingu, przygotowania do ponownego użycia i odzysku innymi metodami niektórych frakcji odpadów komunalnych zgodnie z </w:t>
      </w:r>
      <w:bookmarkStart w:id="1" w:name="__DdeLink__2011_2768361615"/>
      <w:bookmarkEnd w:id="1"/>
      <w:r w:rsidRPr="00A44F3F">
        <w:rPr>
          <w:rFonts w:ascii="Verdana" w:hAnsi="Verdana"/>
          <w:sz w:val="20"/>
          <w:szCs w:val="20"/>
        </w:rPr>
        <w:t xml:space="preserve">ROZPORZĄDZENIEM MINISTRA ŚRODOWISKA z dnia 14 grudnia 2016 r. w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sprawie poziomów recyklingu</w:t>
      </w:r>
      <w:r w:rsidRPr="00A44F3F">
        <w:rPr>
          <w:rFonts w:ascii="Verdana" w:hAnsi="Verdana"/>
          <w:sz w:val="20"/>
          <w:szCs w:val="20"/>
        </w:rPr>
        <w:t xml:space="preserve">,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przygotowania</w:t>
      </w:r>
      <w:r w:rsidRPr="00A44F3F">
        <w:rPr>
          <w:rFonts w:ascii="Verdana" w:hAnsi="Verdana"/>
          <w:sz w:val="20"/>
          <w:szCs w:val="20"/>
        </w:rPr>
        <w:t xml:space="preserve"> do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ponownego użycia</w:t>
      </w:r>
      <w:r w:rsidRPr="00A44F3F">
        <w:rPr>
          <w:rFonts w:ascii="Verdana" w:hAnsi="Verdana"/>
          <w:sz w:val="20"/>
          <w:szCs w:val="20"/>
        </w:rPr>
        <w:t xml:space="preserve"> i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odzysku innymi metodami niektórych frakcji odpadów komunalnych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(Dz. U. z 2016 r. poz. 2167), określa tabela nr 2.</w:t>
      </w:r>
    </w:p>
    <w:p w:rsidR="00A44F3F" w:rsidRDefault="00A44F3F" w:rsidP="00A44F3F">
      <w:pPr>
        <w:pStyle w:val="Standard"/>
        <w:jc w:val="both"/>
        <w:rPr>
          <w:rFonts w:ascii="Verdana" w:hAnsi="Verdana"/>
          <w:sz w:val="20"/>
          <w:szCs w:val="20"/>
        </w:rPr>
      </w:pPr>
    </w:p>
    <w:p w:rsidR="00A44F3F" w:rsidRDefault="00A44F3F" w:rsidP="00A44F3F">
      <w:pPr>
        <w:pStyle w:val="Standard"/>
        <w:jc w:val="both"/>
        <w:rPr>
          <w:rFonts w:ascii="Verdana" w:hAnsi="Verdana"/>
          <w:sz w:val="20"/>
          <w:szCs w:val="20"/>
        </w:rPr>
      </w:pPr>
    </w:p>
    <w:p w:rsidR="00A44F3F" w:rsidRPr="00A44F3F" w:rsidRDefault="00A44F3F" w:rsidP="00A44F3F">
      <w:pPr>
        <w:pStyle w:val="Standard"/>
        <w:jc w:val="both"/>
        <w:rPr>
          <w:rFonts w:ascii="Verdana" w:hAnsi="Verdana"/>
          <w:sz w:val="20"/>
          <w:szCs w:val="20"/>
        </w:rPr>
      </w:pPr>
    </w:p>
    <w:p w:rsidR="00B33F9D" w:rsidRPr="00A44F3F" w:rsidRDefault="007907D0" w:rsidP="00A44F3F">
      <w:pPr>
        <w:pStyle w:val="Standard"/>
        <w:ind w:left="567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lastRenderedPageBreak/>
        <w:t>Tabela 2. Poziom osi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ą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ganego recyklingu i przygotowania do ponownego u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ż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ycia</w:t>
      </w:r>
    </w:p>
    <w:p w:rsidR="00B33F9D" w:rsidRPr="00A44F3F" w:rsidRDefault="00B33F9D">
      <w:pPr>
        <w:pStyle w:val="Standard"/>
        <w:rPr>
          <w:rFonts w:ascii="Verdana" w:eastAsia="Calibri" w:hAnsi="Verdana" w:cs="Calibri"/>
          <w:sz w:val="20"/>
          <w:szCs w:val="20"/>
        </w:rPr>
      </w:pPr>
    </w:p>
    <w:tbl>
      <w:tblPr>
        <w:tblW w:w="8931" w:type="dxa"/>
        <w:tblInd w:w="7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1"/>
        <w:gridCol w:w="1924"/>
        <w:gridCol w:w="1759"/>
        <w:gridCol w:w="1757"/>
      </w:tblGrid>
      <w:tr w:rsidR="00B33F9D" w:rsidRPr="00A44F3F" w:rsidTr="00A44F3F">
        <w:tc>
          <w:tcPr>
            <w:tcW w:w="3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B33F9D">
            <w:pPr>
              <w:pStyle w:val="Standard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sz w:val="20"/>
                <w:szCs w:val="20"/>
              </w:rPr>
              <w:t>2017r.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sz w:val="20"/>
                <w:szCs w:val="20"/>
              </w:rPr>
              <w:t>2018r.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sz w:val="20"/>
                <w:szCs w:val="20"/>
              </w:rPr>
              <w:t>2019r.</w:t>
            </w:r>
          </w:p>
        </w:tc>
      </w:tr>
      <w:tr w:rsidR="00B33F9D" w:rsidRPr="00A44F3F" w:rsidTr="00A44F3F">
        <w:tc>
          <w:tcPr>
            <w:tcW w:w="3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both"/>
              <w:rPr>
                <w:rFonts w:ascii="Verdana" w:eastAsia="Verdana, Bold" w:hAnsi="Verdana" w:cs="Verdana, Bold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sz w:val="20"/>
                <w:szCs w:val="20"/>
              </w:rPr>
              <w:t>Papier</w:t>
            </w:r>
          </w:p>
          <w:p w:rsidR="00B33F9D" w:rsidRPr="00A44F3F" w:rsidRDefault="007907D0">
            <w:pPr>
              <w:pStyle w:val="Standard"/>
              <w:jc w:val="both"/>
              <w:rPr>
                <w:rFonts w:ascii="Verdana" w:eastAsia="Verdana, Bold" w:hAnsi="Verdana" w:cs="Verdana, Bold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sz w:val="20"/>
                <w:szCs w:val="20"/>
              </w:rPr>
              <w:t>Metal</w:t>
            </w:r>
          </w:p>
          <w:p w:rsidR="00B33F9D" w:rsidRPr="00A44F3F" w:rsidRDefault="007907D0">
            <w:pPr>
              <w:pStyle w:val="Standard"/>
              <w:jc w:val="both"/>
              <w:rPr>
                <w:rFonts w:ascii="Verdana" w:eastAsia="Verdana, Bold" w:hAnsi="Verdana" w:cs="Verdana, Bold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sz w:val="20"/>
                <w:szCs w:val="20"/>
              </w:rPr>
              <w:t>Tworzywa sztuczne</w:t>
            </w:r>
          </w:p>
          <w:p w:rsidR="00B33F9D" w:rsidRPr="00A44F3F" w:rsidRDefault="007907D0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sz w:val="20"/>
                <w:szCs w:val="20"/>
              </w:rPr>
              <w:t>Szk</w:t>
            </w:r>
            <w:r w:rsidRPr="00A44F3F">
              <w:rPr>
                <w:rFonts w:ascii="Verdana" w:eastAsia="Calibri" w:hAnsi="Verdana" w:cs="Calibri"/>
                <w:sz w:val="20"/>
                <w:szCs w:val="20"/>
              </w:rPr>
              <w:t>ł</w:t>
            </w:r>
            <w:r w:rsidRPr="00A44F3F">
              <w:rPr>
                <w:rFonts w:ascii="Verdana" w:eastAsia="Verdana, Bold" w:hAnsi="Verdana" w:cs="Verdana, Bold"/>
                <w:sz w:val="20"/>
                <w:szCs w:val="20"/>
              </w:rPr>
              <w:t>o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20 %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30 %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40%</w:t>
            </w:r>
          </w:p>
        </w:tc>
      </w:tr>
    </w:tbl>
    <w:p w:rsidR="00B33F9D" w:rsidRPr="00A44F3F" w:rsidRDefault="00B33F9D">
      <w:pPr>
        <w:pStyle w:val="Standard"/>
        <w:rPr>
          <w:rFonts w:ascii="Verdana" w:eastAsia="Calibri" w:hAnsi="Verdana" w:cs="Calibri"/>
          <w:sz w:val="20"/>
          <w:szCs w:val="20"/>
        </w:rPr>
      </w:pPr>
    </w:p>
    <w:p w:rsidR="00B33F9D" w:rsidRPr="00A44F3F" w:rsidRDefault="007907D0" w:rsidP="00A44F3F">
      <w:pPr>
        <w:pStyle w:val="Standard"/>
        <w:ind w:left="567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sz w:val="20"/>
          <w:szCs w:val="20"/>
        </w:rPr>
        <w:t>Tabela 3. Poziom recyklingu, przygotowania do ponownego u</w:t>
      </w:r>
      <w:r w:rsidRPr="00A44F3F">
        <w:rPr>
          <w:rFonts w:ascii="Verdana" w:eastAsia="Calibri" w:hAnsi="Verdana" w:cs="Calibri"/>
          <w:b/>
          <w:sz w:val="20"/>
          <w:szCs w:val="20"/>
        </w:rPr>
        <w:t>ż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ycia i odzysku innymi</w:t>
      </w:r>
      <w:r w:rsidR="00A44F3F">
        <w:rPr>
          <w:rFonts w:ascii="Verdana" w:hAnsi="Verdana"/>
          <w:sz w:val="20"/>
          <w:szCs w:val="20"/>
        </w:rPr>
        <w:t xml:space="preserve"> 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metodami</w:t>
      </w:r>
    </w:p>
    <w:p w:rsidR="00B33F9D" w:rsidRPr="00A44F3F" w:rsidRDefault="00B33F9D">
      <w:pPr>
        <w:pStyle w:val="Standard"/>
        <w:rPr>
          <w:rFonts w:ascii="Verdana" w:eastAsia="Calibri" w:hAnsi="Verdana" w:cs="Calibri"/>
          <w:sz w:val="20"/>
          <w:szCs w:val="20"/>
        </w:rPr>
      </w:pPr>
    </w:p>
    <w:tbl>
      <w:tblPr>
        <w:tblW w:w="8931" w:type="dxa"/>
        <w:tblInd w:w="7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1"/>
        <w:gridCol w:w="1924"/>
        <w:gridCol w:w="1759"/>
        <w:gridCol w:w="1757"/>
      </w:tblGrid>
      <w:tr w:rsidR="00B33F9D" w:rsidRPr="00A44F3F" w:rsidTr="00A44F3F">
        <w:tc>
          <w:tcPr>
            <w:tcW w:w="3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B33F9D">
            <w:pPr>
              <w:pStyle w:val="Standard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sz w:val="20"/>
                <w:szCs w:val="20"/>
              </w:rPr>
              <w:t>2017r.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sz w:val="20"/>
                <w:szCs w:val="20"/>
              </w:rPr>
              <w:t>2018r.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sz w:val="20"/>
                <w:szCs w:val="20"/>
              </w:rPr>
              <w:t>2019r.</w:t>
            </w:r>
          </w:p>
        </w:tc>
      </w:tr>
      <w:tr w:rsidR="00B33F9D" w:rsidRPr="00A44F3F" w:rsidTr="00A44F3F">
        <w:tc>
          <w:tcPr>
            <w:tcW w:w="3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Inne niż niebezpieczne odpady</w:t>
            </w:r>
          </w:p>
          <w:p w:rsidR="00B33F9D" w:rsidRPr="00A44F3F" w:rsidRDefault="007907D0">
            <w:pPr>
              <w:pStyle w:val="Standard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budowlane i rozbiórkowe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45%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50%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sz w:val="20"/>
                <w:szCs w:val="20"/>
              </w:rPr>
              <w:t>60%</w:t>
            </w:r>
          </w:p>
        </w:tc>
      </w:tr>
    </w:tbl>
    <w:p w:rsidR="00B33F9D" w:rsidRPr="00A44F3F" w:rsidRDefault="00B33F9D">
      <w:pPr>
        <w:pStyle w:val="Standard"/>
        <w:rPr>
          <w:rFonts w:ascii="Verdana" w:eastAsia="Calibri" w:hAnsi="Verdana" w:cs="Calibri"/>
          <w:sz w:val="20"/>
          <w:szCs w:val="20"/>
        </w:rPr>
      </w:pPr>
    </w:p>
    <w:p w:rsidR="00B33F9D" w:rsidRDefault="007907D0">
      <w:pPr>
        <w:pStyle w:val="Standard"/>
        <w:rPr>
          <w:rFonts w:ascii="Verdana" w:eastAsia="Verdana, Bold" w:hAnsi="Verdana" w:cs="Verdana, Bold"/>
          <w:b/>
          <w:color w:val="auto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 xml:space="preserve">2. Miejsce 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ś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wiadczenia us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ł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ugi</w:t>
      </w:r>
      <w:r w:rsidR="00A44F3F">
        <w:rPr>
          <w:rFonts w:ascii="Verdana" w:eastAsia="Verdana, Bold" w:hAnsi="Verdana" w:cs="Verdana, Bold"/>
          <w:b/>
          <w:color w:val="auto"/>
          <w:sz w:val="20"/>
          <w:szCs w:val="20"/>
        </w:rPr>
        <w:t>.</w:t>
      </w:r>
    </w:p>
    <w:p w:rsidR="00A44F3F" w:rsidRPr="00A44F3F" w:rsidRDefault="00A44F3F">
      <w:pPr>
        <w:pStyle w:val="Standard"/>
        <w:rPr>
          <w:rFonts w:ascii="Verdana" w:hAnsi="Verdana"/>
          <w:sz w:val="20"/>
          <w:szCs w:val="20"/>
        </w:rPr>
      </w:pPr>
    </w:p>
    <w:p w:rsidR="00B33F9D" w:rsidRPr="00A44F3F" w:rsidRDefault="007907D0" w:rsidP="001F2AEF">
      <w:pPr>
        <w:pStyle w:val="Standard"/>
        <w:numPr>
          <w:ilvl w:val="0"/>
          <w:numId w:val="7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Miejsce świadczonej usługi odbierania odpadów komunalnych obejmuje obszar Gminy Miejskiej Świeradów-Zdrój. Na terenie tym Wykonawca zobowiązany jest do odbioru odpadów komunalnych z nieruchomości, na których zamieszkują mieszkańcy oraz z nieruchomości, na których nie zamieszkują mieszkańcy, a powstają odpady komunalne oraz tzw. nieruchomości "mieszanych", tj. takich na których w części zamieszkują mieszkańcy, a w części nie zamieszkują, a powstają odpady komunalne.</w:t>
      </w:r>
    </w:p>
    <w:p w:rsidR="00B33F9D" w:rsidRPr="00A44F3F" w:rsidRDefault="007907D0" w:rsidP="001F2AEF">
      <w:pPr>
        <w:pStyle w:val="Standard"/>
        <w:numPr>
          <w:ilvl w:val="0"/>
          <w:numId w:val="7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Teren odbierania odpadów komunalnych z nieruchomości, na których zamieszkują mieszkańcy obejmuje około 686 budynków mieszkalnych.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Statystyka nieruchomości (spis numerów porządkowych nieruchomości) Gminy Miejskiej Świeradów-Zdrój odzwierciedla liczbę punktów adresowych, dla jakich Wykonawca będzie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musiał  świadczyć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usługę odbioru i zagospodarowania odpadów komunalnych - </w:t>
      </w:r>
      <w:r w:rsidRPr="00A44F3F">
        <w:rPr>
          <w:rFonts w:ascii="Verdana" w:eastAsia="Verdana" w:hAnsi="Verdana" w:cs="Verdana"/>
          <w:sz w:val="20"/>
          <w:szCs w:val="20"/>
        </w:rPr>
        <w:t xml:space="preserve"> Załącznik 11 do SIWZ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. Przedstawioną listę ulic wraz z punktami adresowymi Zamawiający opracował na podstawie własnych danych. Wykonawca przystępując do realizacji usługi musi wziąć pod uwagę możliwość zmiany adresów, liczby mieszkańców i nieruchomości. Zaistniałe zmiany nie będą mieć wpływu na zmianę wysokości wynagrodzenia Wykonawcy.</w:t>
      </w:r>
    </w:p>
    <w:p w:rsidR="00B33F9D" w:rsidRPr="00A44F3F" w:rsidRDefault="007907D0" w:rsidP="001F2AEF">
      <w:pPr>
        <w:pStyle w:val="Standard"/>
        <w:numPr>
          <w:ilvl w:val="0"/>
          <w:numId w:val="7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Tereny odbierania odpadów komunalnych z nieruchomości, na których nie zamieszkują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mieszkańcy, a powstają odpady obejmuje szacunkowo ok. 400 podmiotów, takich jak:</w:t>
      </w:r>
    </w:p>
    <w:p w:rsidR="00B33F9D" w:rsidRPr="00A44F3F" w:rsidRDefault="007907D0" w:rsidP="001F2AEF">
      <w:pPr>
        <w:pStyle w:val="Standard"/>
        <w:numPr>
          <w:ilvl w:val="1"/>
          <w:numId w:val="7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szkoły, przedszkola,</w:t>
      </w:r>
    </w:p>
    <w:p w:rsidR="00B33F9D" w:rsidRPr="00A44F3F" w:rsidRDefault="007907D0" w:rsidP="001F2AEF">
      <w:pPr>
        <w:pStyle w:val="Standard"/>
        <w:numPr>
          <w:ilvl w:val="1"/>
          <w:numId w:val="7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organy administracji samorządowej, Zakłady Opieki Zdrowotnej,</w:t>
      </w:r>
    </w:p>
    <w:p w:rsidR="00B33F9D" w:rsidRPr="00A44F3F" w:rsidRDefault="007907D0" w:rsidP="001F2AEF">
      <w:pPr>
        <w:pStyle w:val="Standard"/>
        <w:numPr>
          <w:ilvl w:val="1"/>
          <w:numId w:val="7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lokale handlowe,</w:t>
      </w:r>
    </w:p>
    <w:p w:rsidR="00B33F9D" w:rsidRPr="00A44F3F" w:rsidRDefault="007907D0" w:rsidP="001F2AEF">
      <w:pPr>
        <w:pStyle w:val="Standard"/>
        <w:numPr>
          <w:ilvl w:val="1"/>
          <w:numId w:val="7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punkty handlowe poza lokalem,</w:t>
      </w:r>
    </w:p>
    <w:p w:rsidR="00B33F9D" w:rsidRPr="00A44F3F" w:rsidRDefault="007907D0" w:rsidP="001F2AEF">
      <w:pPr>
        <w:pStyle w:val="Standard"/>
        <w:numPr>
          <w:ilvl w:val="1"/>
          <w:numId w:val="7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lokale gastronomiczne oraz uliczne punkty szybkiej konsumpcji,</w:t>
      </w:r>
    </w:p>
    <w:p w:rsidR="00B33F9D" w:rsidRPr="00A44F3F" w:rsidRDefault="007907D0" w:rsidP="001F2AEF">
      <w:pPr>
        <w:pStyle w:val="Standard"/>
        <w:numPr>
          <w:ilvl w:val="1"/>
          <w:numId w:val="7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zakłady rzemieślnicze, usługowe i produkcyjne,</w:t>
      </w:r>
    </w:p>
    <w:p w:rsidR="00B33F9D" w:rsidRPr="00A44F3F" w:rsidRDefault="007907D0" w:rsidP="001F2AEF">
      <w:pPr>
        <w:pStyle w:val="Standard"/>
        <w:numPr>
          <w:ilvl w:val="1"/>
          <w:numId w:val="7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szpital, internat, sanatoria, hotele, pensjonaty, pola biwakowe i campingowe itp.,</w:t>
      </w:r>
    </w:p>
    <w:p w:rsidR="00B33F9D" w:rsidRPr="00A44F3F" w:rsidRDefault="007907D0" w:rsidP="001F2AEF">
      <w:pPr>
        <w:pStyle w:val="Standard"/>
        <w:numPr>
          <w:ilvl w:val="1"/>
          <w:numId w:val="7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cmentarze,</w:t>
      </w:r>
    </w:p>
    <w:p w:rsidR="00B33F9D" w:rsidRPr="00A44F3F" w:rsidRDefault="007907D0" w:rsidP="001F2AEF">
      <w:pPr>
        <w:pStyle w:val="Standard"/>
        <w:numPr>
          <w:ilvl w:val="1"/>
          <w:numId w:val="7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spółdzielnie mieszkaniowe,</w:t>
      </w:r>
    </w:p>
    <w:p w:rsidR="00B33F9D" w:rsidRDefault="007907D0" w:rsidP="001F2AEF">
      <w:pPr>
        <w:pStyle w:val="Standard"/>
        <w:numPr>
          <w:ilvl w:val="1"/>
          <w:numId w:val="7"/>
        </w:numPr>
        <w:ind w:left="851" w:hanging="284"/>
        <w:rPr>
          <w:rFonts w:ascii="Verdana" w:eastAsia="Calibri" w:hAnsi="Verdana" w:cs="Calibri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color w:val="auto"/>
          <w:sz w:val="20"/>
          <w:szCs w:val="20"/>
        </w:rPr>
        <w:t>Gondola.</w:t>
      </w:r>
    </w:p>
    <w:p w:rsidR="00A44F3F" w:rsidRPr="00A44F3F" w:rsidRDefault="00A44F3F" w:rsidP="00640784">
      <w:pPr>
        <w:pStyle w:val="Standard"/>
        <w:ind w:left="851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>
      <w:pPr>
        <w:pStyle w:val="Standard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3. Rodzaj i ilo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ś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ci odpad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w komunalnych stanowi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ą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cych przedmiot zam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wienia</w:t>
      </w:r>
    </w:p>
    <w:p w:rsidR="00B33F9D" w:rsidRDefault="007907D0" w:rsidP="001F2AEF">
      <w:pPr>
        <w:pStyle w:val="Standard"/>
        <w:ind w:left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do odbierania i zagospodarowania odpadów komunalnych</w:t>
      </w:r>
      <w:r w:rsidR="001F2AE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przedstawionych w Tabeli 4.</w:t>
      </w:r>
    </w:p>
    <w:p w:rsidR="00A44F3F" w:rsidRPr="00A44F3F" w:rsidRDefault="00A44F3F" w:rsidP="001F2AEF">
      <w:pPr>
        <w:pStyle w:val="Standard"/>
        <w:ind w:left="284"/>
        <w:jc w:val="both"/>
        <w:rPr>
          <w:rFonts w:ascii="Verdana" w:eastAsia="Verdana" w:hAnsi="Verdana" w:cs="Verdana"/>
          <w:color w:val="auto"/>
          <w:sz w:val="20"/>
          <w:szCs w:val="20"/>
        </w:rPr>
      </w:pPr>
    </w:p>
    <w:p w:rsidR="00B33F9D" w:rsidRPr="00A44F3F" w:rsidRDefault="007907D0" w:rsidP="00A44F3F">
      <w:pPr>
        <w:pStyle w:val="Standard"/>
        <w:ind w:left="284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Tabela 4. Rodzaj odpadów stanowi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ą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cych przedmiot zam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wienia</w:t>
      </w:r>
    </w:p>
    <w:tbl>
      <w:tblPr>
        <w:tblW w:w="9356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364"/>
      </w:tblGrid>
      <w:tr w:rsidR="00B33F9D" w:rsidRPr="00A44F3F" w:rsidTr="00A44F3F">
        <w:tc>
          <w:tcPr>
            <w:tcW w:w="992" w:type="dxa"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b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8364" w:type="dxa"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b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b/>
                <w:color w:val="auto"/>
                <w:sz w:val="20"/>
                <w:szCs w:val="20"/>
              </w:rPr>
              <w:t>Rodzaje odpadów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1.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Niesegregowane, zmieszane odpady komunalne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2.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Papier i tektura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3.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Tworzywa sztuczne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4.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Metal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5.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Opakowania wielomateria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ł</w:t>
            </w: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owe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6.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Szk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ł</w:t>
            </w: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o bezbarwne i kolorowe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7.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Odpady ulegaj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ą</w:t>
            </w: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ce biodegradacji, w tym odpady zielone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8.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Popió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ł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lastRenderedPageBreak/>
              <w:t>9.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Zu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ż</w:t>
            </w: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yty sprz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ę</w:t>
            </w: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t elektroniczny i elektryczny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10.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Zu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ż</w:t>
            </w: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yte baterie i akumulatory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11.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Przeterminowane leki</w:t>
            </w:r>
          </w:p>
        </w:tc>
      </w:tr>
      <w:tr w:rsidR="00B33F9D" w:rsidRPr="00A44F3F" w:rsidTr="00A44F3F">
        <w:tc>
          <w:tcPr>
            <w:tcW w:w="992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12.</w:t>
            </w:r>
          </w:p>
        </w:tc>
        <w:tc>
          <w:tcPr>
            <w:tcW w:w="8364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Opony</w:t>
            </w:r>
          </w:p>
        </w:tc>
      </w:tr>
    </w:tbl>
    <w:p w:rsidR="00B33F9D" w:rsidRPr="00A44F3F" w:rsidRDefault="00B33F9D">
      <w:pPr>
        <w:pStyle w:val="Standard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>
      <w:pPr>
        <w:pStyle w:val="Standard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Ilość i frakcje odebranych odpadów komunalnych, a także prognozy wytwarzanych odpadów komunalnych na terenie Gminy Miejskiej Świeradów-Zdrój, przedstawiono w poniższych tabelach.</w:t>
      </w:r>
    </w:p>
    <w:p w:rsidR="00A44F3F" w:rsidRDefault="00A44F3F">
      <w:pPr>
        <w:pStyle w:val="Standard"/>
        <w:jc w:val="both"/>
        <w:rPr>
          <w:rFonts w:ascii="Verdana" w:eastAsia="Verdana, Bold" w:hAnsi="Verdana" w:cs="Verdana, Bold"/>
          <w:b/>
          <w:sz w:val="20"/>
          <w:szCs w:val="20"/>
        </w:rPr>
      </w:pPr>
    </w:p>
    <w:p w:rsidR="00B33F9D" w:rsidRPr="00A44F3F" w:rsidRDefault="007907D0" w:rsidP="00A44F3F">
      <w:pPr>
        <w:pStyle w:val="Standard"/>
        <w:ind w:left="284"/>
        <w:jc w:val="both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sz w:val="20"/>
          <w:szCs w:val="20"/>
        </w:rPr>
        <w:t>Tabela 5. Ilo</w:t>
      </w:r>
      <w:r w:rsidRPr="00A44F3F">
        <w:rPr>
          <w:rFonts w:ascii="Verdana" w:eastAsia="Calibri" w:hAnsi="Verdana" w:cs="Calibri"/>
          <w:b/>
          <w:sz w:val="20"/>
          <w:szCs w:val="20"/>
        </w:rPr>
        <w:t>ść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 xml:space="preserve"> odebranych odpad</w:t>
      </w:r>
      <w:r w:rsidRPr="00A44F3F">
        <w:rPr>
          <w:rFonts w:ascii="Verdana" w:eastAsia="Calibri" w:hAnsi="Verdana" w:cs="Calibri"/>
          <w:b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 xml:space="preserve">w komunalnych z terenu Gminy Miejskiej </w:t>
      </w:r>
      <w:r w:rsidRPr="00A44F3F">
        <w:rPr>
          <w:rFonts w:ascii="Verdana" w:eastAsia="Calibri" w:hAnsi="Verdana" w:cs="Calibri"/>
          <w:b/>
          <w:sz w:val="20"/>
          <w:szCs w:val="20"/>
        </w:rPr>
        <w:t>Ś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wierad</w:t>
      </w:r>
      <w:r w:rsidRPr="00A44F3F">
        <w:rPr>
          <w:rFonts w:ascii="Verdana" w:eastAsia="Calibri" w:hAnsi="Verdana" w:cs="Calibri"/>
          <w:b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w-Zdr</w:t>
      </w:r>
      <w:r w:rsidRPr="00A44F3F">
        <w:rPr>
          <w:rFonts w:ascii="Verdana" w:eastAsia="Calibri" w:hAnsi="Verdana" w:cs="Calibri"/>
          <w:b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j w 2017 roku</w:t>
      </w:r>
    </w:p>
    <w:p w:rsidR="00B33F9D" w:rsidRPr="00A44F3F" w:rsidRDefault="00B33F9D">
      <w:pPr>
        <w:pStyle w:val="Standard"/>
        <w:jc w:val="both"/>
        <w:rPr>
          <w:rFonts w:ascii="Verdana" w:eastAsia="Calibri" w:hAnsi="Verdana" w:cs="Calibri"/>
          <w:color w:val="auto"/>
          <w:sz w:val="20"/>
          <w:szCs w:val="20"/>
        </w:rPr>
      </w:pPr>
    </w:p>
    <w:tbl>
      <w:tblPr>
        <w:tblW w:w="93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3119"/>
        <w:gridCol w:w="4254"/>
      </w:tblGrid>
      <w:tr w:rsidR="00B33F9D" w:rsidRPr="00A44F3F" w:rsidTr="00A44F3F">
        <w:tc>
          <w:tcPr>
            <w:tcW w:w="850" w:type="dxa"/>
            <w:vMerge w:val="restart"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Times New Roman"/>
                <w:b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Times New Roman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1134" w:type="dxa"/>
            <w:vMerge w:val="restart"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Times New Roman"/>
                <w:b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Times New Roman"/>
                <w:b/>
                <w:color w:val="auto"/>
                <w:sz w:val="20"/>
                <w:szCs w:val="20"/>
              </w:rPr>
              <w:t>Kod</w:t>
            </w:r>
          </w:p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Times New Roman"/>
                <w:b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Times New Roman"/>
                <w:b/>
                <w:color w:val="auto"/>
                <w:sz w:val="20"/>
                <w:szCs w:val="20"/>
              </w:rPr>
              <w:t>odpadu</w:t>
            </w:r>
          </w:p>
        </w:tc>
        <w:tc>
          <w:tcPr>
            <w:tcW w:w="3119" w:type="dxa"/>
            <w:vMerge w:val="restart"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, Bold" w:hAnsi="Verdana" w:cs="Times New Roman"/>
                <w:b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Times New Roman"/>
                <w:b/>
                <w:color w:val="auto"/>
                <w:sz w:val="20"/>
                <w:szCs w:val="20"/>
              </w:rPr>
              <w:t>Rodzaj odpadu</w:t>
            </w:r>
          </w:p>
        </w:tc>
        <w:tc>
          <w:tcPr>
            <w:tcW w:w="4254" w:type="dxa"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44F3F">
              <w:rPr>
                <w:rFonts w:ascii="Verdana" w:eastAsia="Verdana, Bold" w:hAnsi="Verdana" w:cs="Times New Roman"/>
                <w:b/>
                <w:color w:val="auto"/>
                <w:sz w:val="20"/>
                <w:szCs w:val="20"/>
              </w:rPr>
              <w:t>Ilo</w:t>
            </w:r>
            <w:r w:rsidRPr="00A44F3F">
              <w:rPr>
                <w:rFonts w:ascii="Verdana" w:eastAsia="Calibri" w:hAnsi="Verdana" w:cs="Times New Roman"/>
                <w:b/>
                <w:color w:val="auto"/>
                <w:sz w:val="20"/>
                <w:szCs w:val="20"/>
              </w:rPr>
              <w:t>ść</w:t>
            </w:r>
            <w:r w:rsidRPr="00A44F3F">
              <w:rPr>
                <w:rFonts w:ascii="Verdana" w:eastAsia="Verdana, Bold" w:hAnsi="Verdana" w:cs="Times New Roman"/>
                <w:b/>
                <w:color w:val="auto"/>
                <w:sz w:val="20"/>
                <w:szCs w:val="20"/>
              </w:rPr>
              <w:t xml:space="preserve"> odebranych odpad</w:t>
            </w:r>
            <w:r w:rsidRPr="00A44F3F">
              <w:rPr>
                <w:rFonts w:ascii="Verdana" w:eastAsia="Calibri" w:hAnsi="Verdana" w:cs="Times New Roman"/>
                <w:b/>
                <w:color w:val="auto"/>
                <w:sz w:val="20"/>
                <w:szCs w:val="20"/>
              </w:rPr>
              <w:t>ó</w:t>
            </w:r>
            <w:r w:rsidRPr="00A44F3F">
              <w:rPr>
                <w:rFonts w:ascii="Verdana" w:eastAsia="Verdana, Bold" w:hAnsi="Verdana" w:cs="Times New Roman"/>
                <w:b/>
                <w:color w:val="auto"/>
                <w:sz w:val="20"/>
                <w:szCs w:val="20"/>
              </w:rPr>
              <w:t>w komunalnych w roku 2017[Mg]</w:t>
            </w:r>
          </w:p>
        </w:tc>
      </w:tr>
      <w:tr w:rsidR="001F2AEF" w:rsidRPr="00A44F3F" w:rsidTr="00A44F3F">
        <w:tc>
          <w:tcPr>
            <w:tcW w:w="850" w:type="dxa"/>
            <w:vMerge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Calibri" w:hAnsi="Verdana" w:cs="Times New Roman"/>
                <w:b/>
                <w:color w:val="auto"/>
                <w:sz w:val="20"/>
                <w:szCs w:val="20"/>
              </w:rPr>
            </w:pPr>
          </w:p>
        </w:tc>
      </w:tr>
      <w:tr w:rsidR="001F2AEF" w:rsidRPr="00A44F3F" w:rsidTr="00A44F3F">
        <w:tc>
          <w:tcPr>
            <w:tcW w:w="85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15 01 01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Opakowania z papieru i tektury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44F3F">
              <w:rPr>
                <w:rFonts w:ascii="Verdana" w:eastAsia="Calibri" w:hAnsi="Verdana" w:cs="Times New Roman"/>
                <w:sz w:val="20"/>
                <w:szCs w:val="20"/>
              </w:rPr>
              <w:t>20,3</w:t>
            </w:r>
          </w:p>
        </w:tc>
      </w:tr>
      <w:tr w:rsidR="001F2AEF" w:rsidRPr="00A44F3F" w:rsidTr="00A44F3F">
        <w:tc>
          <w:tcPr>
            <w:tcW w:w="85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15 01 02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Opakowania z tworzyw sztucznych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Arial" w:hAnsi="Verdana" w:cs="Times New Roman"/>
                <w:sz w:val="20"/>
                <w:szCs w:val="20"/>
              </w:rPr>
            </w:pPr>
            <w:r w:rsidRPr="00A44F3F">
              <w:rPr>
                <w:rFonts w:ascii="Verdana" w:eastAsia="Arial" w:hAnsi="Verdana" w:cs="Times New Roman"/>
                <w:sz w:val="20"/>
                <w:szCs w:val="20"/>
              </w:rPr>
              <w:t>121,048</w:t>
            </w:r>
          </w:p>
        </w:tc>
      </w:tr>
      <w:tr w:rsidR="001F2AEF" w:rsidRPr="00A44F3F" w:rsidTr="00A44F3F">
        <w:tc>
          <w:tcPr>
            <w:tcW w:w="85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15 01 07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Opakowania ze szkła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sz w:val="20"/>
                <w:szCs w:val="20"/>
              </w:rPr>
              <w:t>121,708</w:t>
            </w:r>
          </w:p>
        </w:tc>
      </w:tr>
      <w:tr w:rsidR="001F2AEF" w:rsidRPr="00A44F3F" w:rsidTr="00A44F3F">
        <w:tc>
          <w:tcPr>
            <w:tcW w:w="85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17 01 07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Zmieszane odpady z betonu, gruzu ceglanego, odpadowych</w:t>
            </w:r>
          </w:p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materiałów ceramicznych i elementów wyposażenia inne niż wymienione w 17 01 06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sz w:val="20"/>
                <w:szCs w:val="20"/>
              </w:rPr>
              <w:t>27,9</w:t>
            </w:r>
          </w:p>
        </w:tc>
      </w:tr>
      <w:tr w:rsidR="001F2AEF" w:rsidRPr="00A44F3F" w:rsidTr="00A44F3F">
        <w:tc>
          <w:tcPr>
            <w:tcW w:w="85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17 09 04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Zmieszane odpady z budowy, remontów i demontażu inne niż wymienione w 17 09 01, 17 09 02, 17 09 03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sz w:val="20"/>
                <w:szCs w:val="20"/>
              </w:rPr>
              <w:t>872,150</w:t>
            </w:r>
          </w:p>
        </w:tc>
      </w:tr>
      <w:tr w:rsidR="001F2AEF" w:rsidRPr="00A44F3F" w:rsidTr="00A44F3F">
        <w:tc>
          <w:tcPr>
            <w:tcW w:w="85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20 03 01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Niesegregowane (zmieszane) odpady komunalne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Arial" w:hAnsi="Verdana" w:cs="Times New Roman"/>
                <w:sz w:val="20"/>
                <w:szCs w:val="20"/>
              </w:rPr>
            </w:pPr>
            <w:r w:rsidRPr="00A44F3F">
              <w:rPr>
                <w:rFonts w:ascii="Verdana" w:eastAsia="Arial" w:hAnsi="Verdana" w:cs="Times New Roman"/>
                <w:sz w:val="20"/>
                <w:szCs w:val="20"/>
              </w:rPr>
              <w:t>939,3</w:t>
            </w:r>
          </w:p>
        </w:tc>
      </w:tr>
      <w:tr w:rsidR="001F2AEF" w:rsidRPr="00A44F3F" w:rsidTr="00A44F3F">
        <w:tc>
          <w:tcPr>
            <w:tcW w:w="85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20 03 07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Odpady wielkogabarytowe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Arial" w:hAnsi="Verdana" w:cs="Times New Roman"/>
                <w:sz w:val="20"/>
                <w:szCs w:val="20"/>
              </w:rPr>
            </w:pPr>
            <w:r w:rsidRPr="00A44F3F">
              <w:rPr>
                <w:rFonts w:ascii="Verdana" w:eastAsia="Arial" w:hAnsi="Verdana" w:cs="Times New Roman"/>
                <w:sz w:val="20"/>
                <w:szCs w:val="20"/>
              </w:rPr>
              <w:t>42,260</w:t>
            </w:r>
          </w:p>
        </w:tc>
      </w:tr>
      <w:tr w:rsidR="001F2AEF" w:rsidRPr="00A44F3F" w:rsidTr="00A44F3F">
        <w:tc>
          <w:tcPr>
            <w:tcW w:w="85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8.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20 02 01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Odpady ulegające biodegradacji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Arial" w:hAnsi="Verdana" w:cs="Times New Roman"/>
                <w:sz w:val="20"/>
                <w:szCs w:val="20"/>
              </w:rPr>
            </w:pPr>
            <w:r w:rsidRPr="00A44F3F">
              <w:rPr>
                <w:rFonts w:ascii="Verdana" w:eastAsia="Arial" w:hAnsi="Verdana" w:cs="Times New Roman"/>
                <w:sz w:val="20"/>
                <w:szCs w:val="20"/>
              </w:rPr>
              <w:t>385,950</w:t>
            </w:r>
          </w:p>
        </w:tc>
      </w:tr>
      <w:tr w:rsidR="001F2AEF" w:rsidRPr="00A44F3F" w:rsidTr="00A44F3F">
        <w:tc>
          <w:tcPr>
            <w:tcW w:w="85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9.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20 02 03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Verdana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Times New Roman"/>
                <w:color w:val="auto"/>
                <w:sz w:val="20"/>
                <w:szCs w:val="20"/>
              </w:rPr>
              <w:t>Inne odpady ulegające biodegradacji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Arial" w:hAnsi="Verdana" w:cs="Times New Roman"/>
                <w:sz w:val="20"/>
                <w:szCs w:val="20"/>
              </w:rPr>
            </w:pPr>
            <w:r w:rsidRPr="00A44F3F">
              <w:rPr>
                <w:rFonts w:ascii="Verdana" w:eastAsia="Arial" w:hAnsi="Verdana" w:cs="Times New Roman"/>
                <w:sz w:val="20"/>
                <w:szCs w:val="20"/>
              </w:rPr>
              <w:t>55,740</w:t>
            </w:r>
          </w:p>
        </w:tc>
      </w:tr>
      <w:tr w:rsidR="001F2AEF" w:rsidRPr="00A44F3F" w:rsidTr="00A44F3F">
        <w:tc>
          <w:tcPr>
            <w:tcW w:w="85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Calibri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Calibri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Calibri" w:hAnsi="Verdana" w:cs="Times New Roman"/>
                <w:color w:val="auto"/>
                <w:sz w:val="20"/>
                <w:szCs w:val="20"/>
              </w:rPr>
            </w:pPr>
            <w:r w:rsidRPr="00A44F3F">
              <w:rPr>
                <w:rFonts w:ascii="Verdana" w:eastAsia="Calibri" w:hAnsi="Verdana" w:cs="Times New Roman"/>
                <w:color w:val="auto"/>
                <w:sz w:val="20"/>
                <w:szCs w:val="20"/>
              </w:rPr>
              <w:t>suma</w:t>
            </w:r>
          </w:p>
        </w:tc>
        <w:tc>
          <w:tcPr>
            <w:tcW w:w="4254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</w:tcPr>
          <w:p w:rsidR="001F2AEF" w:rsidRPr="00A44F3F" w:rsidRDefault="001F2AEF">
            <w:pPr>
              <w:pStyle w:val="Standard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44F3F">
              <w:rPr>
                <w:rFonts w:ascii="Verdana" w:eastAsia="Calibri" w:hAnsi="Verdana" w:cs="Times New Roman"/>
                <w:sz w:val="20"/>
                <w:szCs w:val="20"/>
              </w:rPr>
              <w:t>2586,356</w:t>
            </w:r>
          </w:p>
        </w:tc>
      </w:tr>
    </w:tbl>
    <w:p w:rsidR="00B33F9D" w:rsidRPr="00A44F3F" w:rsidRDefault="007907D0">
      <w:pPr>
        <w:pStyle w:val="Standard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color w:val="FFFFFF"/>
          <w:sz w:val="20"/>
          <w:szCs w:val="20"/>
        </w:rPr>
        <w:t>o</w:t>
      </w:r>
      <w:r w:rsidRPr="00A44F3F">
        <w:rPr>
          <w:rFonts w:ascii="Verdana" w:eastAsia="Calibri" w:hAnsi="Verdana" w:cs="Calibri"/>
          <w:b/>
          <w:color w:val="FFFFFF"/>
          <w:sz w:val="20"/>
          <w:szCs w:val="20"/>
        </w:rPr>
        <w:t>ść</w:t>
      </w:r>
      <w:r w:rsidRPr="00A44F3F">
        <w:rPr>
          <w:rFonts w:ascii="Verdana" w:eastAsia="Verdana, Bold" w:hAnsi="Verdana" w:cs="Verdana, Bold"/>
          <w:b/>
          <w:color w:val="FFFFFF"/>
          <w:sz w:val="20"/>
          <w:szCs w:val="20"/>
        </w:rPr>
        <w:t xml:space="preserve"> odebranych odpad</w:t>
      </w:r>
      <w:r w:rsidRPr="00A44F3F">
        <w:rPr>
          <w:rFonts w:ascii="Verdana" w:eastAsia="Calibri" w:hAnsi="Verdana" w:cs="Calibri"/>
          <w:b/>
          <w:color w:val="FFFFFF"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color w:val="FFFFFF"/>
          <w:sz w:val="20"/>
          <w:szCs w:val="20"/>
        </w:rPr>
        <w:t>w komunalnych w roku12 [Mg]</w:t>
      </w:r>
    </w:p>
    <w:p w:rsidR="00B33F9D" w:rsidRPr="00A44F3F" w:rsidRDefault="00B33F9D">
      <w:pPr>
        <w:pStyle w:val="Standard"/>
        <w:jc w:val="both"/>
        <w:rPr>
          <w:rFonts w:ascii="Verdana" w:eastAsia="Verdana, Bold" w:hAnsi="Verdana" w:cs="Verdana, Bold"/>
          <w:b/>
          <w:sz w:val="20"/>
          <w:szCs w:val="20"/>
        </w:rPr>
      </w:pPr>
    </w:p>
    <w:p w:rsidR="00B33F9D" w:rsidRPr="00A44F3F" w:rsidRDefault="00B33F9D">
      <w:pPr>
        <w:pStyle w:val="Standard"/>
        <w:jc w:val="both"/>
        <w:rPr>
          <w:rFonts w:ascii="Verdana" w:eastAsia="Verdana, Bold" w:hAnsi="Verdana" w:cs="Verdana, Bold"/>
          <w:b/>
          <w:sz w:val="20"/>
          <w:szCs w:val="20"/>
        </w:rPr>
      </w:pPr>
    </w:p>
    <w:p w:rsidR="00B33F9D" w:rsidRPr="00A44F3F" w:rsidRDefault="007907D0">
      <w:pPr>
        <w:pStyle w:val="Standard"/>
        <w:jc w:val="both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sz w:val="20"/>
          <w:szCs w:val="20"/>
        </w:rPr>
        <w:t>Tabela 6. Prognozowana ilo</w:t>
      </w:r>
      <w:r w:rsidRPr="00A44F3F">
        <w:rPr>
          <w:rFonts w:ascii="Verdana" w:eastAsia="Calibri" w:hAnsi="Verdana" w:cs="Calibri"/>
          <w:b/>
          <w:sz w:val="20"/>
          <w:szCs w:val="20"/>
        </w:rPr>
        <w:t>ść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 xml:space="preserve"> odpad</w:t>
      </w:r>
      <w:r w:rsidRPr="00A44F3F">
        <w:rPr>
          <w:rFonts w:ascii="Verdana" w:eastAsia="Calibri" w:hAnsi="Verdana" w:cs="Calibri"/>
          <w:b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w komunalnych na lata 2016-2022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 xml:space="preserve"> wg Wojewódzkiego Planu Gospodarki Odpadami dla Województwa Dolno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ś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l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ą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 xml:space="preserve">skiego 2016 dla Gminy </w:t>
      </w:r>
      <w:r w:rsidRPr="00A44F3F">
        <w:rPr>
          <w:rFonts w:ascii="Verdana" w:eastAsia="Calibri" w:hAnsi="Verdana" w:cs="Calibri"/>
          <w:b/>
          <w:bCs/>
          <w:color w:val="auto"/>
          <w:sz w:val="20"/>
          <w:szCs w:val="20"/>
        </w:rPr>
        <w:t>Ś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wierad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w-</w:t>
      </w:r>
      <w:proofErr w:type="spellStart"/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Zdr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j</w:t>
      </w:r>
      <w:r w:rsidRPr="00A44F3F">
        <w:rPr>
          <w:rFonts w:ascii="Verdana" w:eastAsia="Verdana, Bold" w:hAnsi="Verdana" w:cs="Verdana, Bold"/>
          <w:b/>
          <w:color w:val="FFFFFF"/>
          <w:sz w:val="20"/>
          <w:szCs w:val="20"/>
        </w:rPr>
        <w:t>adu</w:t>
      </w:r>
      <w:proofErr w:type="spellEnd"/>
    </w:p>
    <w:p w:rsidR="00B33F9D" w:rsidRPr="00A44F3F" w:rsidRDefault="00181BAA" w:rsidP="00A44F3F">
      <w:pPr>
        <w:pStyle w:val="Standard"/>
        <w:jc w:val="both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noProof/>
          <w:color w:val="FFFFFF"/>
          <w:sz w:val="20"/>
          <w:szCs w:val="20"/>
        </w:rPr>
        <w:drawing>
          <wp:inline distT="0" distB="0" distL="0" distR="0">
            <wp:extent cx="5529834" cy="230868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ela prognoz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324" cy="23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7D0" w:rsidRPr="00A44F3F">
        <w:rPr>
          <w:rFonts w:ascii="Verdana" w:eastAsia="Verdana" w:hAnsi="Verdana" w:cs="Verdana"/>
          <w:color w:val="auto"/>
          <w:sz w:val="20"/>
          <w:szCs w:val="20"/>
        </w:rPr>
        <w:lastRenderedPageBreak/>
        <w:t>Wykonawca zobowiązany jest przy sporządzeniu oferty do uwzględnienia danych zawartych</w:t>
      </w:r>
    </w:p>
    <w:p w:rsidR="00B33F9D" w:rsidRDefault="007907D0">
      <w:pPr>
        <w:pStyle w:val="Standard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 niniejszym opisie przedmiotu zamówienia oraz w tabelach 5, 6 i 7.</w:t>
      </w:r>
    </w:p>
    <w:p w:rsidR="007907D0" w:rsidRDefault="007907D0">
      <w:pPr>
        <w:pStyle w:val="Standard"/>
        <w:rPr>
          <w:rFonts w:ascii="Verdana" w:eastAsia="Verdana" w:hAnsi="Verdana" w:cs="Verdana"/>
          <w:color w:val="auto"/>
          <w:sz w:val="20"/>
          <w:szCs w:val="20"/>
        </w:rPr>
      </w:pPr>
    </w:p>
    <w:p w:rsidR="007907D0" w:rsidRPr="007907D0" w:rsidRDefault="007907D0" w:rsidP="007907D0">
      <w:pPr>
        <w:widowControl/>
        <w:suppressAutoHyphens w:val="0"/>
        <w:autoSpaceDN/>
        <w:jc w:val="both"/>
        <w:textAlignment w:val="auto"/>
        <w:rPr>
          <w:rFonts w:ascii="Verdana" w:eastAsia="Times New Roman" w:hAnsi="Verdana" w:cs="Arial"/>
          <w:b/>
          <w:i/>
          <w:sz w:val="20"/>
          <w:szCs w:val="18"/>
          <w:lang w:eastAsia="pl-PL"/>
        </w:rPr>
      </w:pPr>
      <w:r w:rsidRPr="007907D0">
        <w:rPr>
          <w:rFonts w:ascii="Verdana" w:eastAsia="Times New Roman" w:hAnsi="Verdana" w:cs="Arial"/>
          <w:b/>
          <w:i/>
          <w:sz w:val="20"/>
          <w:szCs w:val="18"/>
          <w:lang w:eastAsia="pl-PL"/>
        </w:rPr>
        <w:t xml:space="preserve">Ilość wytwarzanych odpadów nie jest zależna od Zamawiającego. Wyliczona ilość jest szacunkowa i może ulec zmianie stosownie do rzeczywistych potrzeb Zamawiającego. Podaną ilość należy traktować jako orientacyjną. Wykonawcy nie przysługuje prawo odszkodowania za nie osiągnięcie wskazanej wielkości. </w:t>
      </w:r>
    </w:p>
    <w:p w:rsidR="00B33F9D" w:rsidRPr="00A44F3F" w:rsidRDefault="007907D0">
      <w:pPr>
        <w:pStyle w:val="Standard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color w:val="FFFFFF"/>
          <w:sz w:val="20"/>
          <w:szCs w:val="20"/>
        </w:rPr>
        <w:t xml:space="preserve"> Dostarczenie do nieruchomo</w:t>
      </w:r>
      <w:r w:rsidRPr="00A44F3F">
        <w:rPr>
          <w:rFonts w:ascii="Verdana" w:eastAsia="Calibri" w:hAnsi="Verdana" w:cs="Calibri"/>
          <w:b/>
          <w:color w:val="FFFFFF"/>
          <w:sz w:val="20"/>
          <w:szCs w:val="20"/>
        </w:rPr>
        <w:t>ś</w:t>
      </w:r>
      <w:r w:rsidRPr="00A44F3F">
        <w:rPr>
          <w:rFonts w:ascii="Verdana" w:eastAsia="Verdana, Bold" w:hAnsi="Verdana" w:cs="Verdana, Bold"/>
          <w:b/>
          <w:color w:val="FFFFFF"/>
          <w:sz w:val="20"/>
          <w:szCs w:val="20"/>
        </w:rPr>
        <w:t>ci work</w:t>
      </w:r>
      <w:r w:rsidRPr="00A44F3F">
        <w:rPr>
          <w:rFonts w:ascii="Verdana" w:eastAsia="Calibri" w:hAnsi="Verdana" w:cs="Calibri"/>
          <w:b/>
          <w:color w:val="FFFFFF"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color w:val="FFFFFF"/>
          <w:sz w:val="20"/>
          <w:szCs w:val="20"/>
        </w:rPr>
        <w:t>w do selektywnej zbi</w:t>
      </w:r>
      <w:r w:rsidRPr="00A44F3F">
        <w:rPr>
          <w:rFonts w:ascii="Verdana" w:eastAsia="Calibri" w:hAnsi="Verdana" w:cs="Calibri"/>
          <w:b/>
          <w:color w:val="FFFFFF"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color w:val="FFFFFF"/>
          <w:sz w:val="20"/>
          <w:szCs w:val="20"/>
        </w:rPr>
        <w:t>rki odpad</w:t>
      </w:r>
      <w:r w:rsidRPr="00A44F3F">
        <w:rPr>
          <w:rFonts w:ascii="Verdana" w:eastAsia="Calibri" w:hAnsi="Verdana" w:cs="Calibri"/>
          <w:b/>
          <w:color w:val="FFFFFF"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color w:val="FFFFFF"/>
          <w:sz w:val="20"/>
          <w:szCs w:val="20"/>
        </w:rPr>
        <w:t>w</w:t>
      </w:r>
    </w:p>
    <w:p w:rsidR="00B33F9D" w:rsidRDefault="007907D0" w:rsidP="00FE74A5">
      <w:pPr>
        <w:pStyle w:val="Standard"/>
        <w:shd w:val="clear" w:color="auto" w:fill="FFFFFF"/>
        <w:jc w:val="both"/>
        <w:rPr>
          <w:rFonts w:ascii="Verdana" w:eastAsia="Verdana, Bold" w:hAnsi="Verdana" w:cs="Verdana, Bold"/>
          <w:b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sz w:val="20"/>
          <w:szCs w:val="20"/>
        </w:rPr>
        <w:t>4. Dostarczanie do nieruchomo</w:t>
      </w:r>
      <w:r w:rsidRPr="00A44F3F">
        <w:rPr>
          <w:rFonts w:ascii="Verdana" w:eastAsia="Calibri" w:hAnsi="Verdana" w:cs="Calibri"/>
          <w:b/>
          <w:sz w:val="20"/>
          <w:szCs w:val="20"/>
        </w:rPr>
        <w:t>ś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ci work</w:t>
      </w:r>
      <w:r w:rsidRPr="00A44F3F">
        <w:rPr>
          <w:rFonts w:ascii="Verdana" w:eastAsia="Calibri" w:hAnsi="Verdana" w:cs="Calibri"/>
          <w:b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w do selektywnej zbi</w:t>
      </w:r>
      <w:r w:rsidRPr="00A44F3F">
        <w:rPr>
          <w:rFonts w:ascii="Verdana" w:eastAsia="Calibri" w:hAnsi="Verdana" w:cs="Calibri"/>
          <w:b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rki odpad</w:t>
      </w:r>
      <w:r w:rsidRPr="00A44F3F">
        <w:rPr>
          <w:rFonts w:ascii="Verdana" w:eastAsia="Calibri" w:hAnsi="Verdana" w:cs="Calibri"/>
          <w:b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sz w:val="20"/>
          <w:szCs w:val="20"/>
        </w:rPr>
        <w:t>w komunalnych.</w:t>
      </w:r>
    </w:p>
    <w:p w:rsidR="00A44F3F" w:rsidRPr="00A44F3F" w:rsidRDefault="00A44F3F">
      <w:pPr>
        <w:pStyle w:val="Standard"/>
        <w:shd w:val="clear" w:color="auto" w:fill="FFFFFF"/>
        <w:rPr>
          <w:rFonts w:ascii="Verdana" w:hAnsi="Verdana"/>
          <w:sz w:val="20"/>
          <w:szCs w:val="20"/>
          <w:shd w:val="clear" w:color="auto" w:fill="FFFFFF"/>
        </w:rPr>
      </w:pPr>
    </w:p>
    <w:p w:rsidR="00B33F9D" w:rsidRPr="00A44F3F" w:rsidRDefault="007907D0" w:rsidP="001F2AEF">
      <w:pPr>
        <w:pStyle w:val="Standard"/>
        <w:numPr>
          <w:ilvl w:val="0"/>
          <w:numId w:val="10"/>
        </w:numPr>
        <w:shd w:val="clear" w:color="auto" w:fill="FFFFFF"/>
        <w:ind w:left="567" w:hanging="283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sz w:val="20"/>
          <w:szCs w:val="20"/>
          <w:shd w:val="clear" w:color="auto" w:fill="FFFFFF"/>
        </w:rPr>
        <w:t xml:space="preserve">Wykonawca zobowiązany jest przez cały okres świadczenia usługi dostarczać worki do selektywnej zbiórki odpadów do nieruchomości </w:t>
      </w: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zakwalifikowanych jako domy mieszkalne (z wyłączeniem nieruchomości zarządzanych przez spółdzielnie i zarządy wspólnot) na frakcje: papier i tektura, tworzywa sztuczne, metale, opakowania wielomateriałowe, szkło, odpady biodegradowalne,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popiół  (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5 rodzajów worków, przypisanych kolorystycznie do poszczególnych frakcji segregowanych odpadów). Charakterystyka worków do selektywnej zbiórki:</w:t>
      </w:r>
    </w:p>
    <w:p w:rsidR="00B33F9D" w:rsidRPr="00A44F3F" w:rsidRDefault="007907D0" w:rsidP="001F2AEF">
      <w:pPr>
        <w:pStyle w:val="Standard"/>
        <w:numPr>
          <w:ilvl w:val="0"/>
          <w:numId w:val="11"/>
        </w:numPr>
        <w:shd w:val="clear" w:color="auto" w:fill="FFFFFF"/>
        <w:ind w:left="851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worek do selektywnej zbiórki papieru, tektury – </w:t>
      </w:r>
      <w:r w:rsidRPr="00A44F3F">
        <w:rPr>
          <w:rFonts w:ascii="Verdana" w:eastAsia="Verdana" w:hAnsi="Verdana" w:cs="Verdana"/>
          <w:b/>
          <w:color w:val="auto"/>
          <w:sz w:val="20"/>
          <w:szCs w:val="20"/>
          <w:shd w:val="clear" w:color="auto" w:fill="FFFFFF"/>
        </w:rPr>
        <w:t>kolor worka niebieski</w:t>
      </w: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 z jednokolorowym napisem: „PAPIER, TEKTURA” - pojemność – od 30 do 120 l, grubość folii od 40 do 60 µm,</w:t>
      </w:r>
    </w:p>
    <w:p w:rsidR="00B33F9D" w:rsidRPr="00A44F3F" w:rsidRDefault="007907D0" w:rsidP="001F2AEF">
      <w:pPr>
        <w:pStyle w:val="Standard"/>
        <w:numPr>
          <w:ilvl w:val="0"/>
          <w:numId w:val="11"/>
        </w:numPr>
        <w:shd w:val="clear" w:color="auto" w:fill="FFFFFF"/>
        <w:ind w:left="851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worek do selektywnej zbiórki papieru, tektury, tworzyw sztucznych, metalu, opakowań wielomateriałowych – </w:t>
      </w:r>
      <w:r w:rsidRPr="00A44F3F">
        <w:rPr>
          <w:rFonts w:ascii="Verdana" w:eastAsia="Verdana" w:hAnsi="Verdana" w:cs="Verdana"/>
          <w:b/>
          <w:color w:val="auto"/>
          <w:sz w:val="20"/>
          <w:szCs w:val="20"/>
          <w:shd w:val="clear" w:color="auto" w:fill="FFFFFF"/>
        </w:rPr>
        <w:t>kolor worka żółty</w:t>
      </w: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 z jednokolorowym napisem: „TWORZYWA SZTUCZNE, METALE, OPAKOWANIA WIELOMATERIAŁOWE” - pojemność – od 30 do 120 l, grubość folii od 40 do 60 µm,</w:t>
      </w:r>
    </w:p>
    <w:p w:rsidR="00B33F9D" w:rsidRPr="00A44F3F" w:rsidRDefault="007907D0" w:rsidP="001F2AEF">
      <w:pPr>
        <w:pStyle w:val="Standard"/>
        <w:numPr>
          <w:ilvl w:val="0"/>
          <w:numId w:val="11"/>
        </w:numPr>
        <w:shd w:val="clear" w:color="auto" w:fill="FFFFFF"/>
        <w:ind w:left="851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worek do selektywnej zbiórki odpadów biodegradowalnych – </w:t>
      </w:r>
      <w:r w:rsidRPr="00A44F3F">
        <w:rPr>
          <w:rFonts w:ascii="Verdana" w:eastAsia="Verdana" w:hAnsi="Verdana" w:cs="Verdana"/>
          <w:b/>
          <w:color w:val="auto"/>
          <w:sz w:val="20"/>
          <w:szCs w:val="20"/>
          <w:shd w:val="clear" w:color="auto" w:fill="FFFFFF"/>
        </w:rPr>
        <w:t xml:space="preserve">kolor worka brązowy </w:t>
      </w: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z jednokolorowym napisem: „ODPADY BIODEGRADOWALNE” - pojemność – od 30 do 120 l, grubość folii – od 40 do 60 µm,</w:t>
      </w:r>
    </w:p>
    <w:p w:rsidR="00B33F9D" w:rsidRPr="00A44F3F" w:rsidRDefault="007907D0" w:rsidP="001F2AEF">
      <w:pPr>
        <w:pStyle w:val="Standard"/>
        <w:numPr>
          <w:ilvl w:val="0"/>
          <w:numId w:val="11"/>
        </w:numPr>
        <w:shd w:val="clear" w:color="auto" w:fill="FFFFFF"/>
        <w:ind w:left="851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worek do selektywnej zbiórki szkła – </w:t>
      </w:r>
      <w:r w:rsidRPr="00A44F3F">
        <w:rPr>
          <w:rFonts w:ascii="Verdana" w:eastAsia="Verdana" w:hAnsi="Verdana" w:cs="Verdana"/>
          <w:b/>
          <w:color w:val="auto"/>
          <w:sz w:val="20"/>
          <w:szCs w:val="20"/>
          <w:shd w:val="clear" w:color="auto" w:fill="FFFFFF"/>
        </w:rPr>
        <w:t xml:space="preserve">kolor worka zielony </w:t>
      </w: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z jednokolorowym napisem: „SZKŁO” - pojemność – od 30 do 120 l, grubość folii od 40 do 60 µm,</w:t>
      </w:r>
    </w:p>
    <w:p w:rsidR="001F2AEF" w:rsidRPr="00A44F3F" w:rsidRDefault="007907D0" w:rsidP="00C842B9">
      <w:pPr>
        <w:pStyle w:val="Standard"/>
        <w:numPr>
          <w:ilvl w:val="0"/>
          <w:numId w:val="11"/>
        </w:numPr>
        <w:shd w:val="clear" w:color="auto" w:fill="FFFFFF"/>
        <w:ind w:left="851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worek do selektywnej zbiórki popiołu – </w:t>
      </w:r>
      <w:r w:rsidRPr="00A44F3F">
        <w:rPr>
          <w:rFonts w:ascii="Verdana" w:eastAsia="Verdana" w:hAnsi="Verdana" w:cs="Verdana"/>
          <w:b/>
          <w:color w:val="auto"/>
          <w:sz w:val="20"/>
          <w:szCs w:val="20"/>
          <w:shd w:val="clear" w:color="auto" w:fill="FFFFFF"/>
        </w:rPr>
        <w:t xml:space="preserve">kolor worka – bezbarwny </w:t>
      </w: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z jednokolorowym napisem: „POPIÓŁ” - pojemność – 120 l, grubość folii od 40 do 60 µm,</w:t>
      </w:r>
    </w:p>
    <w:p w:rsidR="00B33F9D" w:rsidRPr="00A44F3F" w:rsidRDefault="007907D0" w:rsidP="00C842B9">
      <w:pPr>
        <w:pStyle w:val="Standard"/>
        <w:numPr>
          <w:ilvl w:val="0"/>
          <w:numId w:val="10"/>
        </w:numPr>
        <w:shd w:val="clear" w:color="auto" w:fill="FFFFFF"/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Dostarczenie nowych worków powinno odbywać się w momencie odbioru worków zapełnionych odpadami. Kolor worka winien odpowiadać odebranej frakcji.</w:t>
      </w:r>
    </w:p>
    <w:p w:rsidR="00B33F9D" w:rsidRPr="00A44F3F" w:rsidRDefault="007907D0" w:rsidP="00C842B9">
      <w:pPr>
        <w:pStyle w:val="Standard"/>
        <w:numPr>
          <w:ilvl w:val="0"/>
          <w:numId w:val="10"/>
        </w:numPr>
        <w:shd w:val="clear" w:color="auto" w:fill="FFFFFF"/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Wykonawca zobowiązany jest do wydawania właścicielom nieruchomości dodatkowych worków w uzasadnionych przypadkach np. w związku z przypadkowym uszkodzeniem worków.</w:t>
      </w:r>
    </w:p>
    <w:p w:rsidR="00B33F9D" w:rsidRPr="00A44F3F" w:rsidRDefault="007907D0">
      <w:pPr>
        <w:pStyle w:val="Standard"/>
        <w:shd w:val="clear" w:color="auto" w:fill="FFFFFF"/>
        <w:rPr>
          <w:rFonts w:ascii="Verdana" w:eastAsia="Verdana, Bold" w:hAnsi="Verdana" w:cs="Verdana, Bold"/>
          <w:b/>
          <w:color w:val="FFFFFF"/>
          <w:sz w:val="20"/>
          <w:szCs w:val="20"/>
          <w:shd w:val="clear" w:color="auto" w:fill="FFFFFF"/>
        </w:rPr>
      </w:pPr>
      <w:r w:rsidRPr="00A44F3F">
        <w:rPr>
          <w:rFonts w:ascii="Verdana" w:eastAsia="Verdana, Bold" w:hAnsi="Verdana" w:cs="Verdana, Bold"/>
          <w:b/>
          <w:color w:val="FFFFFF"/>
          <w:sz w:val="20"/>
          <w:szCs w:val="20"/>
          <w:shd w:val="clear" w:color="auto" w:fill="FFFFFF"/>
        </w:rPr>
        <w:t>IV</w:t>
      </w:r>
    </w:p>
    <w:p w:rsidR="00B33F9D" w:rsidRDefault="007907D0">
      <w:pPr>
        <w:pStyle w:val="Standard"/>
        <w:shd w:val="clear" w:color="auto" w:fill="FFFFFF"/>
        <w:rPr>
          <w:rFonts w:ascii="Verdana" w:eastAsia="Verdana, Bold" w:hAnsi="Verdana" w:cs="Verdana, Bold"/>
          <w:b/>
          <w:sz w:val="20"/>
          <w:szCs w:val="20"/>
          <w:shd w:val="clear" w:color="auto" w:fill="FFFFFF"/>
        </w:rPr>
      </w:pPr>
      <w:r w:rsidRPr="00A44F3F">
        <w:rPr>
          <w:rFonts w:ascii="Verdana" w:eastAsia="Verdana, Bold" w:hAnsi="Verdana" w:cs="Verdana, Bold"/>
          <w:b/>
          <w:sz w:val="20"/>
          <w:szCs w:val="20"/>
          <w:shd w:val="clear" w:color="auto" w:fill="FFFFFF"/>
        </w:rPr>
        <w:t>5. Warunki odbioru odpadów komunalnych</w:t>
      </w:r>
    </w:p>
    <w:p w:rsidR="00A44F3F" w:rsidRPr="00A44F3F" w:rsidRDefault="00A44F3F">
      <w:pPr>
        <w:pStyle w:val="Standard"/>
        <w:shd w:val="clear" w:color="auto" w:fill="FFFFFF"/>
        <w:rPr>
          <w:rFonts w:ascii="Verdana" w:eastAsia="Verdana, Bold" w:hAnsi="Verdana" w:cs="Verdana, Bold"/>
          <w:b/>
          <w:sz w:val="20"/>
          <w:szCs w:val="20"/>
          <w:shd w:val="clear" w:color="auto" w:fill="FFFFFF"/>
        </w:rPr>
      </w:pPr>
    </w:p>
    <w:p w:rsidR="00B33F9D" w:rsidRPr="00A44F3F" w:rsidRDefault="007907D0" w:rsidP="00C842B9">
      <w:pPr>
        <w:pStyle w:val="Standard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sz w:val="20"/>
          <w:szCs w:val="20"/>
        </w:rPr>
        <w:t xml:space="preserve">Wykonawca zobowiązany jest do odebrania wytworzonych na terenie wszystkich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nieruchomości odpadów komunalnych (w każdej ilości) z wyłączeniem innych niż niebezpieczne odpadów budowlanych i rozbiórkowych, zgromadzonych w pojemnikach, w workach lub kontenerach, które to będą odbierane wyłącznie z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nieruchomości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na których zamieszkują mieszkańcy.</w:t>
      </w:r>
    </w:p>
    <w:p w:rsidR="00B33F9D" w:rsidRPr="00A44F3F" w:rsidRDefault="007907D0" w:rsidP="00C842B9">
      <w:pPr>
        <w:pStyle w:val="Standard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Wykonawca zobowiązany jest do odbierania odpadów komunalnych:</w:t>
      </w:r>
    </w:p>
    <w:p w:rsidR="00B33F9D" w:rsidRPr="00A44F3F" w:rsidRDefault="007907D0" w:rsidP="00C842B9">
      <w:pPr>
        <w:pStyle w:val="Standard"/>
        <w:numPr>
          <w:ilvl w:val="0"/>
          <w:numId w:val="14"/>
        </w:numPr>
        <w:shd w:val="clear" w:color="auto" w:fill="FFFFFF"/>
        <w:ind w:left="851" w:hanging="425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przy pomocy specjalistycznych pojazdów, przeznaczonych wyłącznie do tego celu,</w:t>
      </w:r>
    </w:p>
    <w:p w:rsidR="00B33F9D" w:rsidRPr="00A44F3F" w:rsidRDefault="007907D0" w:rsidP="00C842B9">
      <w:pPr>
        <w:pStyle w:val="Standard"/>
        <w:numPr>
          <w:ilvl w:val="0"/>
          <w:numId w:val="14"/>
        </w:numPr>
        <w:shd w:val="clear" w:color="auto" w:fill="FFFFFF"/>
        <w:ind w:left="851" w:hanging="425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w sposób wykluczający mieszanie opadów,</w:t>
      </w:r>
    </w:p>
    <w:p w:rsidR="00B33F9D" w:rsidRPr="00A44F3F" w:rsidRDefault="007907D0" w:rsidP="00C842B9">
      <w:pPr>
        <w:pStyle w:val="Standard"/>
        <w:numPr>
          <w:ilvl w:val="0"/>
          <w:numId w:val="14"/>
        </w:numPr>
        <w:shd w:val="clear" w:color="auto" w:fill="FFFFFF"/>
        <w:ind w:left="851" w:hanging="425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w sposób ciągły, w godzinach od 6.00 do 20.00, wyłączając dni wolne od pracy,</w:t>
      </w:r>
    </w:p>
    <w:p w:rsidR="00B33F9D" w:rsidRPr="00A44F3F" w:rsidRDefault="007907D0" w:rsidP="00C842B9">
      <w:pPr>
        <w:pStyle w:val="Standard"/>
        <w:numPr>
          <w:ilvl w:val="0"/>
          <w:numId w:val="14"/>
        </w:numPr>
        <w:shd w:val="clear" w:color="auto" w:fill="FFFFFF"/>
        <w:ind w:left="851" w:hanging="425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w terminach określonych w zatwierdzonym harmonogramie odbioru odpadów komunalnych, o którym mowa w punkcie 6. szczegółowego opisu przedmiotu zamówienia,</w:t>
      </w:r>
    </w:p>
    <w:p w:rsidR="00B33F9D" w:rsidRPr="00A44F3F" w:rsidRDefault="007907D0" w:rsidP="00FE74A5">
      <w:pPr>
        <w:pStyle w:val="Standard"/>
        <w:numPr>
          <w:ilvl w:val="0"/>
          <w:numId w:val="14"/>
        </w:numPr>
        <w:shd w:val="clear" w:color="auto" w:fill="FFFFFF"/>
        <w:ind w:left="851" w:hanging="425"/>
        <w:jc w:val="both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w przypadku braku możliwości terminowego odbioru odpadów z uwagi na złe warunki atmosferyczne lub inne uzasadnione okoliczności podmiot uprawniony zobowiązany jest do odbioru odpadów niezwłocznie po ustaniu przyczyn uniemożliwiających odbiór.</w:t>
      </w:r>
    </w:p>
    <w:p w:rsidR="00B33F9D" w:rsidRPr="00A44F3F" w:rsidRDefault="007907D0" w:rsidP="00FE74A5">
      <w:pPr>
        <w:pStyle w:val="Standard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Wykonawca odbiera odpady z miejsca ustawienia pojemników, a po opróżnieniu pojemnika Wykonawca zobowiązany jest do odstawienia pojemników w to samo miejsce. Pojemnik powinien być ustawiony zgodnie z regulacjami zawartymi w Uchwale nr XXIX/147/2016 Rady Miasta Świeradów-Zdrój z dnia 14 lipca 2016 roku w sprawie regulaminu utrzymania </w:t>
      </w: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lastRenderedPageBreak/>
        <w:t xml:space="preserve">czystości i porządku w Gminie Miejskiej Świeradów-Zdrój </w:t>
      </w:r>
      <w:bookmarkStart w:id="2" w:name="__DdeLink__2061_2768361615"/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wraz ze zmianami.</w:t>
      </w:r>
      <w:bookmarkEnd w:id="2"/>
    </w:p>
    <w:p w:rsidR="00B33F9D" w:rsidRPr="00A44F3F" w:rsidRDefault="007907D0" w:rsidP="00C842B9">
      <w:pPr>
        <w:pStyle w:val="Standard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W trakcie dokonywania odbioru odpadów komunalnych Wykonawca zobowiązany jest do uprzątnięcia i odbierania odpadów, które zostały wysypane z pojemników, worków podczas   samego opróżniania lub załadunku odpadów.</w:t>
      </w:r>
    </w:p>
    <w:p w:rsidR="00B33F9D" w:rsidRPr="00A44F3F" w:rsidRDefault="007907D0" w:rsidP="00C842B9">
      <w:pPr>
        <w:pStyle w:val="Standard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W przypadku, gdy odpady nie są gromadzone w pojemnikach lub workach spełniających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wymagania określonych w Uchwale nr XXIX/147/2016 Rady Miasta Świeradów-Zdrój z dnia             14 lipca 2016 roku w sprawie regulaminu utrzymania czystości i porządku w Gminie Miejskiej Świeradów-Zdrój, Wykonawca nie jest zobowiązany do ich odebrania, a o zaistniałym fakcie winien poinformować Zamawiającego o nieruchomości, na której odpady nie są gromadzone w sposób odpowiadający wymaganiom Regulaminu.</w:t>
      </w:r>
    </w:p>
    <w:p w:rsidR="00B33F9D" w:rsidRPr="00A44F3F" w:rsidRDefault="007907D0" w:rsidP="00C842B9">
      <w:pPr>
        <w:pStyle w:val="Standard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Wykonawca powinien dysponować nie mniej niż 15 sztukami pojemników (kontenerów) przeznaczonych do gromadzenia innych niż niebezpieczne odpadów budowlanych i rozbiórkowych, w celu umożliwienia właścicielom nieruchomości gromadzenia w nich ww. rodzaju odpadów komunalnych powstających w wyniku prowadzenia samodzielnych robót remontowo-budowlanych. Pojemność przedmiotowych pojemników (kontenerów) przeznaczonych do gromadzenia innych niż niebezpieczne odpadów budowlanych i rozbiórkowych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została  określona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w Uchwale nr XXIX/147/2016 Rady Miasta Świeradów-Zdrój z dnia 14 lipca 2016 roku w sprawie regulaminu utrzymania czystości i porządku w Gminie Miejskiej Świeradów-Zdrój (4,5m</w:t>
      </w:r>
      <w:r w:rsidRPr="00A44F3F">
        <w:rPr>
          <w:rFonts w:ascii="Verdana" w:eastAsia="Verdana" w:hAnsi="Verdana" w:cs="Verdana"/>
          <w:color w:val="auto"/>
          <w:sz w:val="20"/>
          <w:szCs w:val="20"/>
          <w:vertAlign w:val="superscript"/>
        </w:rPr>
        <w:t>3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, 5m</w:t>
      </w:r>
      <w:r w:rsidRPr="00A44F3F">
        <w:rPr>
          <w:rFonts w:ascii="Verdana" w:eastAsia="Verdana" w:hAnsi="Verdana" w:cs="Verdana"/>
          <w:color w:val="auto"/>
          <w:sz w:val="20"/>
          <w:szCs w:val="20"/>
          <w:vertAlign w:val="superscript"/>
        </w:rPr>
        <w:t>3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, 7m</w:t>
      </w:r>
      <w:r w:rsidRPr="00A44F3F">
        <w:rPr>
          <w:rFonts w:ascii="Verdana" w:eastAsia="Verdana" w:hAnsi="Verdana" w:cs="Verdana"/>
          <w:color w:val="auto"/>
          <w:sz w:val="20"/>
          <w:szCs w:val="20"/>
          <w:vertAlign w:val="superscript"/>
        </w:rPr>
        <w:t>3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). Właściciel nieruchomości otrzyma bezpłatnie do dyspozycji pojemnik (kontener) na okres do 10 dób. Każda następna rozpoczęta doba będzie pociągała za sobą konieczność uiszczenia na rachunek bieżący Zamawiającego opłaty w wysokości 10,00 zł za wynajem pojemnika (kontenera) – opłata zryczałtowana, niezależna od wielkości pojemnika (kontenera).</w:t>
      </w:r>
    </w:p>
    <w:p w:rsidR="00B33F9D" w:rsidRPr="00A44F3F" w:rsidRDefault="007907D0" w:rsidP="00C842B9">
      <w:pPr>
        <w:pStyle w:val="Standard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Usługa wywozu innych niż niebezpieczne odpadów budowlanych i rozbiórkowych realizowana jest na podstawie telefonicznego zgłoszenia takowego zapotrzebowania przez Zamawiającego. Wykonawca ma obowiązek dostarczyć kontener o wskazanej pojemności pod podany mu w zgłoszeniu adres w ciągu 48 h od przyjęcia zgłoszenia od Zamawiającego. Na koniec okresu rozliczeniowego (miesiąc) Wykonawca dostarczy Zamawiającemu kopie kart przekazania lub innych dokumentów zgodnie z obowiązującymi wzorami, o jakich mowa w Rozporządzeniu Ministra Środowiska z 12 grudnia 2014 r. w </w:t>
      </w:r>
      <w:bookmarkStart w:id="3" w:name="__DdeLink__2026_2768361615"/>
      <w:r w:rsidRPr="00A44F3F">
        <w:rPr>
          <w:rFonts w:ascii="Verdana" w:eastAsia="Verdana" w:hAnsi="Verdana" w:cs="Verdana"/>
          <w:color w:val="auto"/>
          <w:sz w:val="20"/>
          <w:szCs w:val="20"/>
        </w:rPr>
        <w:t>sprawie wzorów stosowanych na potrzeby ewidencji odpadów</w:t>
      </w:r>
      <w:bookmarkEnd w:id="3"/>
      <w:r w:rsidRPr="00A44F3F">
        <w:rPr>
          <w:rFonts w:ascii="Verdana" w:eastAsia="Verdana" w:hAnsi="Verdana" w:cs="Verdana"/>
          <w:color w:val="auto"/>
          <w:sz w:val="20"/>
          <w:szCs w:val="20"/>
        </w:rPr>
        <w:t>.</w:t>
      </w:r>
    </w:p>
    <w:p w:rsidR="00B33F9D" w:rsidRPr="00A44F3F" w:rsidRDefault="007907D0" w:rsidP="00C842B9">
      <w:pPr>
        <w:pStyle w:val="Standard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Przeterminowane leki Wykonawca zobowiązany jest odbierać z ustawionych wcześniej pojemników zlokalizowanych w aptekach.</w:t>
      </w:r>
    </w:p>
    <w:p w:rsidR="00B33F9D" w:rsidRPr="00A44F3F" w:rsidRDefault="007907D0" w:rsidP="00C842B9">
      <w:pPr>
        <w:pStyle w:val="Standard"/>
        <w:numPr>
          <w:ilvl w:val="0"/>
          <w:numId w:val="13"/>
        </w:numPr>
        <w:shd w:val="clear" w:color="auto" w:fill="FFFFFF"/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Zużyte baterie Wykonawca zobowiązany jest odbierać z ustawionych wcześniej pojemników zlokalizowanych w budynkach użyteczności publicznej.</w:t>
      </w:r>
    </w:p>
    <w:p w:rsidR="00B33F9D" w:rsidRPr="00A44F3F" w:rsidRDefault="007907D0" w:rsidP="00C842B9">
      <w:pPr>
        <w:pStyle w:val="Standard"/>
        <w:numPr>
          <w:ilvl w:val="0"/>
          <w:numId w:val="13"/>
        </w:numPr>
        <w:shd w:val="clear" w:color="auto" w:fill="FFFFFF"/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Usługa opróżniania koszy ulicznych umieszczonych przy drogach placach i chodnikach, parkach uzdrowiskowych, placach zabaw, stadionach (ok. 300 szt. koszy o poj. 0,05 m</w:t>
      </w:r>
      <w:r w:rsidRPr="00A44F3F">
        <w:rPr>
          <w:rFonts w:ascii="Verdana" w:eastAsia="Verdana" w:hAnsi="Verdana" w:cs="Verdana"/>
          <w:color w:val="auto"/>
          <w:sz w:val="20"/>
          <w:szCs w:val="20"/>
          <w:vertAlign w:val="superscript"/>
        </w:rPr>
        <w:t>3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– należy założyć możliwość zwiększenia się ich liczby w czasie trwania umowy) powinna być realizowana zgodnie z wymogami oraz częstotliwością określoną w załączniku nr 14 do SIWZ. Wykonawca ponadto będzie odpowiedzialny za wymianę uszkodzonych koszy ulicznych oraz ich uszkodzonych elementów, łącznie ze słupkami do mocowania kosza (w liczbie ok. 30 szt.) z materiałów powierzonych przez Zamawiającego. W zakres usługi należy wliczyć również utrzymanie czystości i porządku przy koszach na powierzchni ok. 3 m</w:t>
      </w:r>
      <w:r w:rsidRPr="00A44F3F">
        <w:rPr>
          <w:rFonts w:ascii="Verdana" w:eastAsia="Verdana" w:hAnsi="Verdana" w:cs="Verdana"/>
          <w:color w:val="auto"/>
          <w:sz w:val="20"/>
          <w:szCs w:val="20"/>
          <w:vertAlign w:val="superscript"/>
        </w:rPr>
        <w:t>2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bez względu na rodzaj, pochodzenie odpadów oraz usytuowanie koszy (chodnik, zieleniec) oraz dwukrotne w ciągu roku mycie i dezynfekcja koszy (wewnątrz na zewnątrz kosza wraz ze słupkiem) w terminie wskazanym przez Zamawiającego.</w:t>
      </w:r>
    </w:p>
    <w:p w:rsidR="00B33F9D" w:rsidRPr="00A44F3F" w:rsidRDefault="00B33F9D">
      <w:pPr>
        <w:pStyle w:val="Standard"/>
        <w:jc w:val="both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Default="007907D0">
      <w:pPr>
        <w:pStyle w:val="Standard"/>
        <w:shd w:val="clear" w:color="auto" w:fill="FFFFFF"/>
        <w:jc w:val="both"/>
        <w:rPr>
          <w:rFonts w:ascii="Verdana" w:eastAsia="Verdana, Bold" w:hAnsi="Verdana" w:cs="Verdana, Bold"/>
          <w:b/>
          <w:color w:val="auto"/>
          <w:sz w:val="20"/>
          <w:szCs w:val="20"/>
          <w:shd w:val="clear" w:color="auto" w:fill="FFFFFF"/>
        </w:rPr>
      </w:pPr>
      <w:r w:rsidRPr="00A44F3F">
        <w:rPr>
          <w:rFonts w:ascii="Verdana" w:eastAsia="Verdana, Bold" w:hAnsi="Verdana" w:cs="Verdana, Bold"/>
          <w:b/>
          <w:color w:val="auto"/>
          <w:sz w:val="20"/>
          <w:szCs w:val="20"/>
          <w:shd w:val="clear" w:color="auto" w:fill="FFFFFF"/>
        </w:rPr>
        <w:t>6. Cz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  <w:shd w:val="clear" w:color="auto" w:fill="FFFFFF"/>
        </w:rPr>
        <w:t>ę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  <w:shd w:val="clear" w:color="auto" w:fill="FFFFFF"/>
        </w:rPr>
        <w:t>stotliwo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  <w:shd w:val="clear" w:color="auto" w:fill="FFFFFF"/>
        </w:rPr>
        <w:t>ść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  <w:shd w:val="clear" w:color="auto" w:fill="FFFFFF"/>
        </w:rPr>
        <w:t xml:space="preserve"> i harmonogram odbierania odpad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  <w:shd w:val="clear" w:color="auto" w:fill="FFFFFF"/>
        </w:rPr>
        <w:t>ó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  <w:shd w:val="clear" w:color="auto" w:fill="FFFFFF"/>
        </w:rPr>
        <w:t>w</w:t>
      </w:r>
    </w:p>
    <w:p w:rsidR="00A44F3F" w:rsidRPr="00A44F3F" w:rsidRDefault="00A44F3F">
      <w:pPr>
        <w:pStyle w:val="Standard"/>
        <w:shd w:val="clear" w:color="auto" w:fill="FFFFFF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B33F9D" w:rsidRPr="00A44F3F" w:rsidRDefault="007907D0">
      <w:pPr>
        <w:pStyle w:val="Standard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Wymaga się, aby Wykonawca zapewnił odbieranie odpadów z częstotliwością określoną w przepisach Uchwały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nr  XXIX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>/150/2016 Rady Miasta Świeradów-Zdrój z dnia 14 lipca 2016 roku w sprawie określenia szczegółowego sposobu i zakresu świadczenia usług w zakresie odbierania odpadów komunalnych od właścicieli nieruchomości i zagospodarowania tych odpadów w ramach uiszczonej przez właściciela nieruchomości opłaty za gospodarowania odpadami.</w:t>
      </w:r>
    </w:p>
    <w:p w:rsidR="00B33F9D" w:rsidRPr="00A44F3F" w:rsidRDefault="00B33F9D">
      <w:pPr>
        <w:pStyle w:val="Standard"/>
        <w:jc w:val="both"/>
        <w:rPr>
          <w:rFonts w:ascii="Verdana" w:eastAsia="Calibri" w:hAnsi="Verdana" w:cs="Calibri"/>
          <w:color w:val="auto"/>
          <w:sz w:val="20"/>
          <w:szCs w:val="2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5190"/>
        <w:gridCol w:w="3667"/>
      </w:tblGrid>
      <w:tr w:rsidR="00B33F9D" w:rsidRPr="00A44F3F" w:rsidTr="00C842B9">
        <w:tc>
          <w:tcPr>
            <w:tcW w:w="780" w:type="dxa"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5190" w:type="dxa"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color w:val="auto"/>
                <w:sz w:val="20"/>
                <w:szCs w:val="20"/>
              </w:rPr>
              <w:t>Rodzaj odbieranych odpadów komunalnych</w:t>
            </w:r>
          </w:p>
        </w:tc>
        <w:tc>
          <w:tcPr>
            <w:tcW w:w="3667" w:type="dxa"/>
            <w:shd w:val="clear" w:color="auto" w:fill="C0C0C0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b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b/>
                <w:color w:val="auto"/>
                <w:sz w:val="20"/>
                <w:szCs w:val="20"/>
              </w:rPr>
              <w:t>Częstotliwość odbierania odpadów komunalnych</w:t>
            </w:r>
          </w:p>
        </w:tc>
      </w:tr>
      <w:tr w:rsidR="00B33F9D" w:rsidRPr="00A44F3F" w:rsidTr="00C842B9">
        <w:tc>
          <w:tcPr>
            <w:tcW w:w="7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1.</w:t>
            </w:r>
          </w:p>
        </w:tc>
        <w:tc>
          <w:tcPr>
            <w:tcW w:w="519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Nie segregowane, zmieszane odpady komunalne</w:t>
            </w:r>
          </w:p>
        </w:tc>
        <w:tc>
          <w:tcPr>
            <w:tcW w:w="3667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1 raz na tydzień, w ścisłym centrum 2 razy na tydzień</w:t>
            </w:r>
          </w:p>
        </w:tc>
      </w:tr>
      <w:tr w:rsidR="00B33F9D" w:rsidRPr="00A44F3F" w:rsidTr="00C842B9">
        <w:tc>
          <w:tcPr>
            <w:tcW w:w="7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519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Papier i tektura</w:t>
            </w:r>
          </w:p>
        </w:tc>
        <w:tc>
          <w:tcPr>
            <w:tcW w:w="3667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1 raz na tydzień</w:t>
            </w:r>
          </w:p>
        </w:tc>
      </w:tr>
      <w:tr w:rsidR="00B33F9D" w:rsidRPr="00A44F3F" w:rsidTr="00C842B9">
        <w:tc>
          <w:tcPr>
            <w:tcW w:w="7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19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Tworzywa sztuczne, metal, opakowania wielomateriałowe</w:t>
            </w:r>
          </w:p>
        </w:tc>
        <w:tc>
          <w:tcPr>
            <w:tcW w:w="3667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1 raz na tydzień</w:t>
            </w:r>
          </w:p>
        </w:tc>
      </w:tr>
      <w:tr w:rsidR="00B33F9D" w:rsidRPr="00A44F3F" w:rsidTr="00C842B9">
        <w:tc>
          <w:tcPr>
            <w:tcW w:w="7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9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Odpady szklane</w:t>
            </w:r>
          </w:p>
        </w:tc>
        <w:tc>
          <w:tcPr>
            <w:tcW w:w="3667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1 raz na tydzień</w:t>
            </w:r>
          </w:p>
        </w:tc>
      </w:tr>
      <w:tr w:rsidR="00B33F9D" w:rsidRPr="00A44F3F" w:rsidTr="00C842B9">
        <w:tc>
          <w:tcPr>
            <w:tcW w:w="7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9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Odpady ulegaj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ą</w:t>
            </w: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ce biodegradacji, w tym odpady zielone</w:t>
            </w:r>
          </w:p>
        </w:tc>
        <w:tc>
          <w:tcPr>
            <w:tcW w:w="3667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-sezon letni (od 1 czerwca do 31 października) - 1 raz w tygodniu</w:t>
            </w:r>
          </w:p>
          <w:p w:rsidR="00B33F9D" w:rsidRPr="00A44F3F" w:rsidRDefault="007907D0">
            <w:pPr>
              <w:pStyle w:val="Standard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-sezon zimowy (od 1 listopada do 31 maja) - 1 raz na dwa tygodnie</w:t>
            </w:r>
          </w:p>
        </w:tc>
      </w:tr>
      <w:tr w:rsidR="00B33F9D" w:rsidRPr="00A44F3F" w:rsidTr="00C842B9">
        <w:tc>
          <w:tcPr>
            <w:tcW w:w="7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6.</w:t>
            </w:r>
          </w:p>
        </w:tc>
        <w:tc>
          <w:tcPr>
            <w:tcW w:w="519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Popió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ł</w:t>
            </w:r>
          </w:p>
        </w:tc>
        <w:tc>
          <w:tcPr>
            <w:tcW w:w="3667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-sezon letni (od 1 czerwca do 31 października) - 1 raz w miesiącu</w:t>
            </w:r>
          </w:p>
          <w:p w:rsidR="00B33F9D" w:rsidRPr="00A44F3F" w:rsidRDefault="007907D0">
            <w:pPr>
              <w:pStyle w:val="Standard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-sezon zimowy (od 1 listopada do 31 maja) - 1 raz w tygodniu</w:t>
            </w:r>
          </w:p>
        </w:tc>
      </w:tr>
      <w:tr w:rsidR="00B33F9D" w:rsidRPr="00A44F3F" w:rsidTr="00C842B9">
        <w:tc>
          <w:tcPr>
            <w:tcW w:w="7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7.</w:t>
            </w:r>
          </w:p>
        </w:tc>
        <w:tc>
          <w:tcPr>
            <w:tcW w:w="519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Zu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ż</w:t>
            </w: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yty sprz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ę</w:t>
            </w: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t elektroniczny i elektryczny</w:t>
            </w:r>
          </w:p>
        </w:tc>
        <w:tc>
          <w:tcPr>
            <w:tcW w:w="3667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FE74A5" w:rsidP="00363D3B">
            <w:pPr>
              <w:pStyle w:val="Standard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auto"/>
                <w:sz w:val="20"/>
                <w:szCs w:val="20"/>
              </w:rPr>
              <w:t>r</w:t>
            </w:r>
            <w:r w:rsidR="007907D0"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az do roku</w:t>
            </w:r>
          </w:p>
        </w:tc>
      </w:tr>
      <w:tr w:rsidR="00B33F9D" w:rsidRPr="00A44F3F" w:rsidTr="00C842B9">
        <w:tc>
          <w:tcPr>
            <w:tcW w:w="7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8.</w:t>
            </w:r>
          </w:p>
        </w:tc>
        <w:tc>
          <w:tcPr>
            <w:tcW w:w="519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Zu</w:t>
            </w:r>
            <w:r w:rsidRPr="00A44F3F">
              <w:rPr>
                <w:rFonts w:ascii="Verdana" w:eastAsia="Calibri" w:hAnsi="Verdana" w:cs="Calibri"/>
                <w:color w:val="auto"/>
                <w:sz w:val="20"/>
                <w:szCs w:val="20"/>
              </w:rPr>
              <w:t>ż</w:t>
            </w: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yte baterie i akumulatory</w:t>
            </w:r>
          </w:p>
        </w:tc>
        <w:tc>
          <w:tcPr>
            <w:tcW w:w="3667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1 raz na 4 tygodnie</w:t>
            </w:r>
          </w:p>
        </w:tc>
      </w:tr>
      <w:tr w:rsidR="00B33F9D" w:rsidRPr="00A44F3F" w:rsidTr="00C842B9">
        <w:tc>
          <w:tcPr>
            <w:tcW w:w="7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center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9.</w:t>
            </w:r>
          </w:p>
        </w:tc>
        <w:tc>
          <w:tcPr>
            <w:tcW w:w="519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</w:pPr>
            <w:r w:rsidRPr="00A44F3F">
              <w:rPr>
                <w:rFonts w:ascii="Verdana" w:eastAsia="Verdana, Bold" w:hAnsi="Verdana" w:cs="Verdana, Bold"/>
                <w:color w:val="auto"/>
                <w:sz w:val="20"/>
                <w:szCs w:val="20"/>
              </w:rPr>
              <w:t>Przeterminowane leki</w:t>
            </w:r>
          </w:p>
        </w:tc>
        <w:tc>
          <w:tcPr>
            <w:tcW w:w="3667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B33F9D" w:rsidRPr="00A44F3F" w:rsidRDefault="007907D0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A44F3F">
              <w:rPr>
                <w:rFonts w:ascii="Verdana" w:eastAsia="Verdana" w:hAnsi="Verdana" w:cs="Verdana"/>
                <w:color w:val="auto"/>
                <w:sz w:val="20"/>
                <w:szCs w:val="20"/>
              </w:rPr>
              <w:t>1 niż raz na 4 tygodnie</w:t>
            </w:r>
          </w:p>
        </w:tc>
      </w:tr>
    </w:tbl>
    <w:p w:rsidR="00B33F9D" w:rsidRPr="00A44F3F" w:rsidRDefault="00B33F9D">
      <w:pPr>
        <w:pStyle w:val="Standard"/>
        <w:jc w:val="both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>
      <w:pPr>
        <w:pStyle w:val="Standard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Ponadto Wykonawca przy kalkulacji ceny ofertowej ujmie w swojej wycenie, iż:</w:t>
      </w:r>
    </w:p>
    <w:p w:rsidR="00B33F9D" w:rsidRPr="00A44F3F" w:rsidRDefault="007907D0" w:rsidP="00C842B9">
      <w:pPr>
        <w:pStyle w:val="Standard"/>
        <w:numPr>
          <w:ilvl w:val="0"/>
          <w:numId w:val="16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odpady zmieszane (niesegregowane), odpady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biodegradowalne :</w:t>
      </w:r>
      <w:proofErr w:type="gramEnd"/>
    </w:p>
    <w:p w:rsidR="00B33F9D" w:rsidRPr="00A44F3F" w:rsidRDefault="007907D0" w:rsidP="00C842B9">
      <w:pPr>
        <w:pStyle w:val="Standard"/>
        <w:numPr>
          <w:ilvl w:val="0"/>
          <w:numId w:val="17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z nieruchomości położonych w ścisłym centrum uzdrowiskowym, ograniczonym ulicami: Kard. S. Wyszyńskiego, Marszałka J. Piłsudskiego, 3-go Maja, Orzeszkowej, Kościelnej, Batorego oraz Sienkiewicza odbierane będą min. 2 razy w tygodniu,</w:t>
      </w:r>
    </w:p>
    <w:p w:rsidR="00B33F9D" w:rsidRPr="00A44F3F" w:rsidRDefault="007907D0" w:rsidP="00C842B9">
      <w:pPr>
        <w:pStyle w:val="Standard"/>
        <w:numPr>
          <w:ilvl w:val="0"/>
          <w:numId w:val="17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z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nieruchomości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na których zlokalizowane są obiekty hotelowe, pensjonatowe i inne pełniące podobną funkcję, częstotliwość odbioru ww. odpadów należy dostosować do rzeczywistych potrzeb danego podmiotu, jednak niż min. 2 razy w tygodniu,</w:t>
      </w:r>
    </w:p>
    <w:p w:rsidR="00B33F9D" w:rsidRPr="00A44F3F" w:rsidRDefault="007907D0" w:rsidP="00C842B9">
      <w:pPr>
        <w:pStyle w:val="Standard"/>
        <w:numPr>
          <w:ilvl w:val="0"/>
          <w:numId w:val="16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odpady zbierane selektywnie (zgodnie z powyższą tabelą, pkt 6):</w:t>
      </w:r>
    </w:p>
    <w:p w:rsidR="00B33F9D" w:rsidRPr="00A44F3F" w:rsidRDefault="007907D0" w:rsidP="00C842B9">
      <w:pPr>
        <w:pStyle w:val="Standard"/>
        <w:numPr>
          <w:ilvl w:val="0"/>
          <w:numId w:val="18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z nieruchomości położonych w ścisłym centrum uzdrowiskowym, ograniczonym ulicami: Kard. S. Wyszyńskiego, Marszałka J. Piłsudskiego, 3-go Maja, Orzeszkowej, Kościelnej, Batorego oraz Sienkiewicza odbierane będą min. raz na tydzień,</w:t>
      </w:r>
    </w:p>
    <w:p w:rsidR="00B33F9D" w:rsidRPr="00A44F3F" w:rsidRDefault="007907D0" w:rsidP="00C842B9">
      <w:pPr>
        <w:pStyle w:val="Standard"/>
        <w:numPr>
          <w:ilvl w:val="0"/>
          <w:numId w:val="18"/>
        </w:numPr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z nieruchomości na których zlokalizowane są obiekty hotelowe, pensjonatowe i inne pełniące podobną funkcję, częstotliwość odbioru ww. odpadów należy dostosować do rzeczywistych potrzeb danego podmiotu, jednak min. raz na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tydzień ,</w:t>
      </w:r>
      <w:proofErr w:type="gramEnd"/>
    </w:p>
    <w:p w:rsidR="00B33F9D" w:rsidRDefault="007907D0" w:rsidP="00C842B9">
      <w:pPr>
        <w:pStyle w:val="Standard"/>
        <w:numPr>
          <w:ilvl w:val="0"/>
          <w:numId w:val="16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odpady zbierane selektywnie (popiół) – w okresie od 01.11 do 30.04 obierany będzie min. 2 razy w miesiącu.</w:t>
      </w:r>
    </w:p>
    <w:p w:rsidR="00FE74A5" w:rsidRPr="00A44F3F" w:rsidRDefault="00FE74A5" w:rsidP="00FE74A5">
      <w:pPr>
        <w:pStyle w:val="Standard"/>
        <w:ind w:left="567"/>
        <w:jc w:val="both"/>
        <w:rPr>
          <w:rFonts w:ascii="Verdana" w:eastAsia="Verdana" w:hAnsi="Verdana" w:cs="Verdana"/>
          <w:color w:val="auto"/>
          <w:sz w:val="20"/>
          <w:szCs w:val="20"/>
        </w:rPr>
      </w:pPr>
    </w:p>
    <w:p w:rsidR="00B33F9D" w:rsidRPr="00A44F3F" w:rsidRDefault="007907D0" w:rsidP="00C842B9">
      <w:pPr>
        <w:pStyle w:val="Standard"/>
        <w:numPr>
          <w:ilvl w:val="0"/>
          <w:numId w:val="19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Odbiór odpadów powstających na oczyszczalniach ścieków (tzw.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skratki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i zawartość piaskowników) w Świeradowie-Zdroju przy ul. Wiejskiej 9 oraz przy ulicy Wierzbowej 1 będzie prowadzony w miarę zapotrzebowania, po każdorazowym zgłoszeniu Wykonawcy takiej konieczności przez Zamawiającego.</w:t>
      </w:r>
    </w:p>
    <w:p w:rsidR="00B33F9D" w:rsidRPr="00A44F3F" w:rsidRDefault="007907D0" w:rsidP="00C842B9">
      <w:pPr>
        <w:pStyle w:val="Standard"/>
        <w:numPr>
          <w:ilvl w:val="0"/>
          <w:numId w:val="19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Wykonawca zobowiązany jest do przeprowadzenia dwóch akcji zbiórki liści w terminie ustalonym przez zamawiającego. Zbiórka powinna trwać ok. 6 dni roboczych, w terminie uzgodnionym z Zamawiającym. Odpady odbierane będą z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nieruchomości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na których zamieszkują mieszkańcy oraz z nieruchomości na których nie zamieszkują mieszkańcy a powstają odpady komunalne, z wył</w:t>
      </w:r>
      <w:r w:rsidR="00FE74A5">
        <w:rPr>
          <w:rFonts w:ascii="Verdana" w:eastAsia="Verdana" w:hAnsi="Verdana" w:cs="Verdana"/>
          <w:color w:val="auto"/>
          <w:sz w:val="20"/>
          <w:szCs w:val="20"/>
        </w:rPr>
        <w:t>ą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czeniem terenów zieleni urządzonej należących do gminy.</w:t>
      </w:r>
    </w:p>
    <w:p w:rsidR="00B33F9D" w:rsidRPr="00A44F3F" w:rsidRDefault="007907D0" w:rsidP="00C842B9">
      <w:pPr>
        <w:pStyle w:val="Standard"/>
        <w:numPr>
          <w:ilvl w:val="0"/>
          <w:numId w:val="19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do przeprowadzenia dodatkowego odbioru odpadów na dwa dni poprzedzające Święta Bożego Narodzenia i Święta Wielkanocne (z terenu całej gminy) oraz w dniu poprzedzającym Wszystkich Świętych z terenu cmentarzy komunalnych, a także po akcji "Sprzątanie Świata", "Dzień Ziemi".</w:t>
      </w:r>
    </w:p>
    <w:p w:rsidR="00B33F9D" w:rsidRPr="00A44F3F" w:rsidRDefault="007907D0" w:rsidP="00C842B9">
      <w:pPr>
        <w:pStyle w:val="Standard"/>
        <w:numPr>
          <w:ilvl w:val="0"/>
          <w:numId w:val="19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 przypadku wystąpienia nieprzewidzianych okoliczności, dopuszcza się zmianę terminu odbioru odpadów za zgodą Zamawiającego. W takim przypadku Wykonawca zobowiązany jest do poinformowania właścicieli nieruchomości o zmianie.</w:t>
      </w:r>
    </w:p>
    <w:p w:rsidR="00B33F9D" w:rsidRPr="00A44F3F" w:rsidRDefault="007907D0" w:rsidP="00C842B9">
      <w:pPr>
        <w:pStyle w:val="Standard"/>
        <w:numPr>
          <w:ilvl w:val="0"/>
          <w:numId w:val="19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 przypadku, gdy Wykonawca nie odbierze odpadów z nieruchomości zgodnie z ustalonym harmonogramem, w przeciągu 24 godzin od informacji od Zamawiającego zobowiązany jest do odbioru odpadów. Po załatwieniu reklamacji, Wykonawca ma obowiązek niezwłocznie poinformować o tym Zamawiającego.</w:t>
      </w:r>
    </w:p>
    <w:p w:rsidR="00B33F9D" w:rsidRDefault="007907D0" w:rsidP="00363D3B">
      <w:pPr>
        <w:pStyle w:val="Standard"/>
        <w:numPr>
          <w:ilvl w:val="0"/>
          <w:numId w:val="19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W przypadku braku możliwości dostępu do posesji i odbioru odpadów zgodnie z harmonogramem, w związku z np. trwającymi pracami budowlano-remontowymi, Wykonawca ma obowiązek bezzwłocznie poinformować telefonicznie i mailowo o tym fakcie Zamawiającego. Wykonawca najpóźniej następnego dnia roboczego zobowiązany jest do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lastRenderedPageBreak/>
        <w:t>przesłania dokumentacji fotograficznej potwierdzającej wystąpienie powyższych uciążliwości. Wykonawca wyznaczy nowy termin wywozu odpadów w uzgodnieniu np. z firmą prowadzącą prace remontowo-budowlane oraz z Zamawiającym, a następnie przekaże informacje o nowym terminie właścicielowi nieruchomości, do której niemożliwy jest dojazd (nie dotyczy to odpadów niesegregowanych, biodegradowalnych – względy epidemiologiczno-sanitarne).</w:t>
      </w:r>
    </w:p>
    <w:p w:rsidR="00FE74A5" w:rsidRPr="00363D3B" w:rsidRDefault="00FE74A5" w:rsidP="00FE74A5">
      <w:pPr>
        <w:pStyle w:val="Standard"/>
        <w:ind w:left="567"/>
        <w:jc w:val="both"/>
        <w:rPr>
          <w:rFonts w:ascii="Verdana" w:eastAsia="Verdana" w:hAnsi="Verdana" w:cs="Verdana"/>
          <w:color w:val="auto"/>
          <w:sz w:val="20"/>
          <w:szCs w:val="20"/>
        </w:rPr>
      </w:pPr>
    </w:p>
    <w:p w:rsidR="00B33F9D" w:rsidRPr="00A44F3F" w:rsidRDefault="007907D0">
      <w:pPr>
        <w:pStyle w:val="Standard"/>
        <w:rPr>
          <w:rFonts w:ascii="Verdana" w:hAnsi="Verdana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7. Obowi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ą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zki Wykonawcy w zakresie odbierania odpad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ó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w komunalnych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do odbioru i zagospodarowania odpadów komunalnych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w sposób zapewniający:</w:t>
      </w:r>
    </w:p>
    <w:p w:rsidR="00B33F9D" w:rsidRPr="00A44F3F" w:rsidRDefault="007907D0" w:rsidP="00C842B9">
      <w:pPr>
        <w:pStyle w:val="Standard"/>
        <w:numPr>
          <w:ilvl w:val="0"/>
          <w:numId w:val="22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ograniczenie masy odpadów komunalnych ulegających biodegradacji przekazywanych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do składowania,</w:t>
      </w:r>
    </w:p>
    <w:p w:rsidR="00B33F9D" w:rsidRPr="00A44F3F" w:rsidRDefault="007907D0" w:rsidP="00C842B9">
      <w:pPr>
        <w:pStyle w:val="Standard"/>
        <w:numPr>
          <w:ilvl w:val="0"/>
          <w:numId w:val="22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osiągnięcie odpowiednich poziomów recyklingu, przygotowanie do ponownego użycia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papieru, metali, tworzyw sztucznych i szkła,</w:t>
      </w:r>
    </w:p>
    <w:p w:rsidR="00B33F9D" w:rsidRPr="00A44F3F" w:rsidRDefault="007907D0" w:rsidP="00C842B9">
      <w:pPr>
        <w:pStyle w:val="Standard"/>
        <w:numPr>
          <w:ilvl w:val="0"/>
          <w:numId w:val="22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osiągnięcie odpowiednich poziomów recyklingu, przygotowanie do ponownego użycia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i odzysku innymi metodami innych niż niebezpieczne odpadów budowlanych i rozbiórkowych.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567" w:hanging="283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do:</w:t>
      </w:r>
    </w:p>
    <w:p w:rsidR="00B33F9D" w:rsidRPr="00A44F3F" w:rsidRDefault="007907D0" w:rsidP="00C842B9">
      <w:pPr>
        <w:pStyle w:val="Standard"/>
        <w:numPr>
          <w:ilvl w:val="0"/>
          <w:numId w:val="23"/>
        </w:numPr>
        <w:ind w:left="567" w:hanging="283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ustawienie w aptekach (nie mniej niż w 2 punktach) pojemników służących do gromadzenia przeterminowanych leków, a następnie odbiór tych odpadów,</w:t>
      </w:r>
    </w:p>
    <w:p w:rsidR="00B33F9D" w:rsidRPr="00A44F3F" w:rsidRDefault="007907D0" w:rsidP="00C842B9">
      <w:pPr>
        <w:pStyle w:val="Standard"/>
        <w:numPr>
          <w:ilvl w:val="0"/>
          <w:numId w:val="23"/>
        </w:numPr>
        <w:ind w:left="567" w:hanging="283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ustawienie pojemników służących do gromadzenia zużytych baterii (nie mniej niż w 5 punktach), a następnie odbiór tych odpadów,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567" w:hanging="283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do wykonywania usługi odbioru i zagospodarowania odpadów komunalnych zgodnie z obowiązującym standardem sanitarnym oraz prawem ochrony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środowiska.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musi posiadać uprawnienia do wykonywania działalności polegającej na odbieraniu odpadów komunalnych od właścicieli nieruchomości zgodnie z przepisami ustawy o utrzymaniu czystości i porządku w gminach z dnia 13.09.1996 r. (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t.j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. Dz. U. Z 2017 r., poz. 1289 z późn. zm.) oraz gospodarowaniu odpadami komunalnymi zgodnie z przepisami ustawy z dnia 14.12.2012 r. o odpadach (Dz. U z 2018 r., poz.21 ze zm.), a także zbieraniu zużytego sprzętu zgodnie z przepisami </w:t>
      </w:r>
      <w:r w:rsidRPr="00A44F3F">
        <w:rPr>
          <w:rFonts w:ascii="Verdana" w:hAnsi="Verdana"/>
          <w:sz w:val="20"/>
          <w:szCs w:val="20"/>
        </w:rPr>
        <w:t xml:space="preserve">USTAWY z dnia 11 września 2015 r. o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zużytym sprzęcie elektrycznym</w:t>
      </w:r>
      <w:r w:rsidRPr="00A44F3F">
        <w:rPr>
          <w:rFonts w:ascii="Verdana" w:hAnsi="Verdana"/>
          <w:sz w:val="20"/>
          <w:szCs w:val="20"/>
        </w:rPr>
        <w:t xml:space="preserve"> i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 xml:space="preserve">elektronicznym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(Dz. U. z 2015 r. poz. 1688 ze zm.), co wiąże się z koniecznością oświadczenia przez Wykonawcę w swojej ofercie,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iż :</w:t>
      </w:r>
      <w:proofErr w:type="gramEnd"/>
    </w:p>
    <w:p w:rsidR="00B33F9D" w:rsidRPr="00A44F3F" w:rsidRDefault="007907D0" w:rsidP="00C842B9">
      <w:pPr>
        <w:pStyle w:val="Standard"/>
        <w:numPr>
          <w:ilvl w:val="0"/>
          <w:numId w:val="24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dysponuje wpisem do rejestru działalności regulowanej prowadzonym przez Burmistrza Miasta Świeradów-Zdrój w zakresie odbierania odpadów komunalnych od właścicieli nieruchomości z terenu Gminy Miejskiej Świeradów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-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Zdrój wraz z podaniem numeru rejestrowego,</w:t>
      </w:r>
    </w:p>
    <w:p w:rsidR="00B33F9D" w:rsidRPr="00A44F3F" w:rsidRDefault="007907D0" w:rsidP="00C842B9">
      <w:pPr>
        <w:pStyle w:val="Standard"/>
        <w:numPr>
          <w:ilvl w:val="0"/>
          <w:numId w:val="24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dysponuje </w:t>
      </w:r>
      <w:bookmarkStart w:id="4" w:name="__DdeLink__2048_2768361615"/>
      <w:r w:rsidRPr="00A44F3F">
        <w:rPr>
          <w:rFonts w:ascii="Verdana" w:eastAsia="Verdana" w:hAnsi="Verdana" w:cs="Verdana"/>
          <w:color w:val="auto"/>
          <w:sz w:val="20"/>
          <w:szCs w:val="20"/>
        </w:rPr>
        <w:t>zezwoleniem właściwego organu wydanego na podstawie przepisów ustawy o odpadach na transport i zbieranie odpadów</w:t>
      </w:r>
      <w:bookmarkEnd w:id="4"/>
      <w:r w:rsidRPr="00A44F3F">
        <w:rPr>
          <w:rFonts w:ascii="Verdana" w:eastAsia="Verdana" w:hAnsi="Verdana" w:cs="Verdana"/>
          <w:color w:val="auto"/>
          <w:sz w:val="20"/>
          <w:szCs w:val="20"/>
        </w:rPr>
        <w:t>,</w:t>
      </w:r>
    </w:p>
    <w:p w:rsidR="00B33F9D" w:rsidRPr="00A44F3F" w:rsidRDefault="007907D0" w:rsidP="00C842B9">
      <w:pPr>
        <w:pStyle w:val="Standard"/>
        <w:numPr>
          <w:ilvl w:val="0"/>
          <w:numId w:val="24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dysponuje wpisem do rejestru podmiotów zbierających zużyty sprzęt elektryczny i elektroniczny.</w:t>
      </w:r>
    </w:p>
    <w:p w:rsidR="00B33F9D" w:rsidRPr="00A44F3F" w:rsidRDefault="00B33F9D">
      <w:pPr>
        <w:pStyle w:val="Standard"/>
        <w:rPr>
          <w:rFonts w:ascii="Verdana" w:eastAsia="Calibri" w:hAnsi="Verdana" w:cs="Calibri"/>
          <w:color w:val="auto"/>
          <w:sz w:val="20"/>
          <w:szCs w:val="20"/>
          <w:shd w:val="clear" w:color="auto" w:fill="FFFF99"/>
        </w:rPr>
      </w:pPr>
    </w:p>
    <w:p w:rsidR="00B33F9D" w:rsidRDefault="007907D0" w:rsidP="00C842B9">
      <w:pPr>
        <w:pStyle w:val="Standard"/>
        <w:ind w:left="567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Ponadto, ze względu na fakt, iż część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dróg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przy których zlokalizowane są nieruchomości przebiega przez tereny leśne, Wykonawca powinien dysponować zezwoleniem na wjazd do lasu wystawionym przez Nadleśnictwo Świeradów.</w:t>
      </w:r>
    </w:p>
    <w:p w:rsidR="00FE74A5" w:rsidRPr="00A44F3F" w:rsidRDefault="00FE74A5" w:rsidP="00C842B9">
      <w:pPr>
        <w:pStyle w:val="Standard"/>
        <w:ind w:left="567"/>
        <w:jc w:val="both"/>
        <w:rPr>
          <w:rFonts w:ascii="Verdana" w:eastAsia="Verdana" w:hAnsi="Verdana" w:cs="Verdana"/>
          <w:color w:val="auto"/>
          <w:sz w:val="20"/>
          <w:szCs w:val="20"/>
        </w:rPr>
      </w:pP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567" w:hanging="283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ma zakaz mieszania:</w:t>
      </w:r>
    </w:p>
    <w:p w:rsidR="00B33F9D" w:rsidRPr="00A44F3F" w:rsidRDefault="007907D0" w:rsidP="00C842B9">
      <w:pPr>
        <w:pStyle w:val="Standard"/>
        <w:numPr>
          <w:ilvl w:val="0"/>
          <w:numId w:val="26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selektywnie zebranych odpadów ze zmieszanymi odpadami komunalnymi,</w:t>
      </w:r>
    </w:p>
    <w:p w:rsidR="00B33F9D" w:rsidRPr="00A44F3F" w:rsidRDefault="007907D0" w:rsidP="00C842B9">
      <w:pPr>
        <w:pStyle w:val="Standard"/>
        <w:numPr>
          <w:ilvl w:val="0"/>
          <w:numId w:val="26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poszczególnych frakcji odpadów zebranych selektywnie.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ma obowiązek zabezpieczenia odpadów w trakcie transportu. W przypadku wysypania odpadów, Wykonawca zobowiązany jest do niezwłocznego ich uprzątnięcia.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do przedłożenia na żądanie Zamawiającego wszelkich dokumentów potwierdzających wykonanie zgodnie z wymaganiami i przepisami prawa przedmiotu zamówienia.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Wykonawca zobowiązany jest do dysponowania bazą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magazynowo-transportową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usytuowan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ą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na terenie Gminy Świeradów-Zdrój, lub w odległości nie większej niż 60 km od granicy gminy i posiadania do tego terenu tytułu prawnego.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W zakresie wyposażenia bazy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magazynowo-transportowej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Wykonawca zapewnia, aby:</w:t>
      </w:r>
    </w:p>
    <w:p w:rsidR="00B33F9D" w:rsidRPr="00A44F3F" w:rsidRDefault="007907D0" w:rsidP="00C842B9">
      <w:pPr>
        <w:pStyle w:val="Standard"/>
        <w:numPr>
          <w:ilvl w:val="0"/>
          <w:numId w:val="28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teren bazy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magazynowo-transportowej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był zabezpieczony w sposób uniemożliwiający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lastRenderedPageBreak/>
        <w:t>wstęp osobom nieupoważnionym,</w:t>
      </w:r>
    </w:p>
    <w:p w:rsidR="00B33F9D" w:rsidRPr="00A44F3F" w:rsidRDefault="007907D0" w:rsidP="00C842B9">
      <w:pPr>
        <w:pStyle w:val="Standard"/>
        <w:numPr>
          <w:ilvl w:val="0"/>
          <w:numId w:val="28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teren bazy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magazynowo-transportowej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był wyposażony w urządzenia lub system zapewniający zagospodarowanie wód opadowych i ścieków przemysłowych pochodzących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z terenu bazy zgodnie z wymaganiami określonymi przepisami ustawy z dnia 20 lipca 2017 r. – Prawo wodne (Dz. U. z 2017 r. poz. 1566 z późn. zm.),</w:t>
      </w:r>
    </w:p>
    <w:p w:rsidR="00B33F9D" w:rsidRPr="00A44F3F" w:rsidRDefault="007907D0" w:rsidP="00C842B9">
      <w:pPr>
        <w:pStyle w:val="Standard"/>
        <w:numPr>
          <w:ilvl w:val="0"/>
          <w:numId w:val="28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baza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magazynowo-transportowa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była wyposażona w miejsca przeznaczone do parkowania pojazdów,</w:t>
      </w:r>
    </w:p>
    <w:p w:rsidR="00B33F9D" w:rsidRPr="00A44F3F" w:rsidRDefault="007907D0" w:rsidP="00C842B9">
      <w:pPr>
        <w:pStyle w:val="Standard"/>
        <w:numPr>
          <w:ilvl w:val="0"/>
          <w:numId w:val="28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miejsca przeznaczone do parkowania pojazdów były zabezpieczone przed emisją zanieczyszczeń do gruntu,</w:t>
      </w:r>
    </w:p>
    <w:p w:rsidR="00B33F9D" w:rsidRPr="00A44F3F" w:rsidRDefault="007907D0" w:rsidP="00C842B9">
      <w:pPr>
        <w:pStyle w:val="Standard"/>
        <w:numPr>
          <w:ilvl w:val="0"/>
          <w:numId w:val="28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baza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magazynowo-transportowa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 była wyposażona w pomieszczenie socjalne dla pracowników odpowiadające liczbie zatrudnionych osób,</w:t>
      </w:r>
    </w:p>
    <w:p w:rsidR="00B33F9D" w:rsidRPr="00A44F3F" w:rsidRDefault="007907D0" w:rsidP="00C842B9">
      <w:pPr>
        <w:pStyle w:val="Standard"/>
        <w:numPr>
          <w:ilvl w:val="0"/>
          <w:numId w:val="28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baza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magazynowo-transportowa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była wyposażona w miejsca do magazynowania selektywnie zebranych odpadów z grupy odpadów komunalnych,</w:t>
      </w:r>
    </w:p>
    <w:p w:rsidR="00B33F9D" w:rsidRPr="00A44F3F" w:rsidRDefault="007907D0" w:rsidP="00C842B9">
      <w:pPr>
        <w:pStyle w:val="Standard"/>
        <w:numPr>
          <w:ilvl w:val="0"/>
          <w:numId w:val="28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miejsca magazynowania selektywnie zebranych odpadów komunalnych, były zabezpieczone przed emisją zanieczyszczeń do gruntu oraz zabezpieczone przed działaniem czynników atmosferycznych,</w:t>
      </w:r>
    </w:p>
    <w:p w:rsidR="00B33F9D" w:rsidRPr="00A44F3F" w:rsidRDefault="007907D0" w:rsidP="00C842B9">
      <w:pPr>
        <w:pStyle w:val="Standard"/>
        <w:numPr>
          <w:ilvl w:val="0"/>
          <w:numId w:val="28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baza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magazynowo-transportowa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była wyposażona w legalizowaną samochodową wagę najazdową wykorzystywaną do ewidencjonowania odpadów – w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przypadku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gdy na terenie bazy następuje magazynowanie odpadów.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Na terenie bazy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magazynowo-transportowej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powinny znajdować się:</w:t>
      </w:r>
    </w:p>
    <w:p w:rsidR="00B33F9D" w:rsidRPr="00A44F3F" w:rsidRDefault="007907D0" w:rsidP="00C842B9">
      <w:pPr>
        <w:pStyle w:val="Standard"/>
        <w:numPr>
          <w:ilvl w:val="0"/>
          <w:numId w:val="29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punkt bieżącej konserwacji i naprawy pojazdów,</w:t>
      </w:r>
    </w:p>
    <w:p w:rsidR="00B33F9D" w:rsidRPr="00A44F3F" w:rsidRDefault="007907D0" w:rsidP="00C842B9">
      <w:pPr>
        <w:pStyle w:val="Standard"/>
        <w:numPr>
          <w:ilvl w:val="0"/>
          <w:numId w:val="29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miejsce do mycia i dezynfekcji pojazdów,</w:t>
      </w:r>
    </w:p>
    <w:p w:rsidR="00B33F9D" w:rsidRPr="00A44F3F" w:rsidRDefault="007907D0" w:rsidP="00C842B9">
      <w:pPr>
        <w:pStyle w:val="Standard"/>
        <w:numPr>
          <w:ilvl w:val="0"/>
          <w:numId w:val="30"/>
        </w:numPr>
        <w:ind w:left="851" w:hanging="284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o ile czynności te nie są wykonywane przez uprawnione podmioty zewnętrzne poza terenem bazy </w:t>
      </w:r>
      <w:proofErr w:type="spellStart"/>
      <w:r w:rsidRPr="00A44F3F">
        <w:rPr>
          <w:rFonts w:ascii="Verdana" w:eastAsia="Verdana" w:hAnsi="Verdana" w:cs="Verdana"/>
          <w:color w:val="auto"/>
          <w:sz w:val="20"/>
          <w:szCs w:val="20"/>
        </w:rPr>
        <w:t>magazynowo-transportowej</w:t>
      </w:r>
      <w:proofErr w:type="spellEnd"/>
      <w:r w:rsidRPr="00A44F3F">
        <w:rPr>
          <w:rFonts w:ascii="Verdana" w:eastAsia="Verdana" w:hAnsi="Verdana" w:cs="Verdana"/>
          <w:color w:val="auto"/>
          <w:sz w:val="20"/>
          <w:szCs w:val="20"/>
        </w:rPr>
        <w:t>.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Część transportowa oraz część magazynowa bazy mogą znajdować się na oddzielnych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terenach, przy jednoczesnym spełnieniu warunków określonych w podpunkcie 7), 8) i 9).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przez okres wykonywania umowy zobowiązany jest do zapewnienia odpowiedniej ilości sprzętu oraz personelu, w celu terminowego i jakościowego wykonywania zakresu zamówienia.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do dysponowania wyposażeniem umożliwiającym odbieranie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odpadów komunalnych od właścicieli nieruchomości oraz zapewnienia jego odpowiedniego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stanu technicznego.</w:t>
      </w:r>
    </w:p>
    <w:p w:rsidR="00B33F9D" w:rsidRPr="00A44F3F" w:rsidRDefault="007907D0" w:rsidP="00C842B9">
      <w:pPr>
        <w:pStyle w:val="Standard"/>
        <w:numPr>
          <w:ilvl w:val="0"/>
          <w:numId w:val="21"/>
        </w:numPr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 zakresie wymagań technicznych dotyczących wyposażenia pojazdów Wykonawca zapewnia, aby:</w:t>
      </w:r>
    </w:p>
    <w:p w:rsidR="00B33F9D" w:rsidRPr="00A44F3F" w:rsidRDefault="007907D0" w:rsidP="00C842B9">
      <w:pPr>
        <w:pStyle w:val="Standard"/>
        <w:numPr>
          <w:ilvl w:val="0"/>
          <w:numId w:val="32"/>
        </w:numPr>
        <w:shd w:val="clear" w:color="auto" w:fill="FFFFFF"/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konstrukcja pojazdów zabezpieczała przed rozwiewaniem i rozpylaniem przewożonych odpadów oraz minimalizowała oddziaływanie czynników atmosferycznych na odpady,</w:t>
      </w:r>
    </w:p>
    <w:p w:rsidR="00B33F9D" w:rsidRPr="00A44F3F" w:rsidRDefault="007907D0" w:rsidP="00C842B9">
      <w:pPr>
        <w:pStyle w:val="Standard"/>
        <w:numPr>
          <w:ilvl w:val="0"/>
          <w:numId w:val="32"/>
        </w:numPr>
        <w:shd w:val="clear" w:color="auto" w:fill="FFFFFF"/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pojazdy były wyposażone w system monitoringu bazującego na systemie pozycjonowania satelitarnego, umożliwiającego trwałe zapisywanie, przechowywanie i odczytywanie danych o położeniu pojazdu i miejscach postojów, umożliwiający weryfikację tych danych,</w:t>
      </w:r>
    </w:p>
    <w:p w:rsidR="00B33F9D" w:rsidRPr="00A44F3F" w:rsidRDefault="007907D0" w:rsidP="00C842B9">
      <w:pPr>
        <w:pStyle w:val="Standard"/>
        <w:numPr>
          <w:ilvl w:val="0"/>
          <w:numId w:val="32"/>
        </w:numPr>
        <w:shd w:val="clear" w:color="auto" w:fill="FFFFFF"/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pojazdy były wyposażone w system czujników zapisujących dane o miejscach wyładunku odpadów, umożliwiający weryfikację tych danych,</w:t>
      </w:r>
    </w:p>
    <w:p w:rsidR="00B33F9D" w:rsidRPr="00A44F3F" w:rsidRDefault="007907D0" w:rsidP="00A44F3F">
      <w:pPr>
        <w:pStyle w:val="Standard"/>
        <w:numPr>
          <w:ilvl w:val="0"/>
          <w:numId w:val="32"/>
        </w:numPr>
        <w:shd w:val="clear" w:color="auto" w:fill="FFFFFF"/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pojazdy były wyposażone w narzędzia lub urządzenia umożliwiające sprzątanie terenu po</w:t>
      </w:r>
      <w:r w:rsidR="00C842B9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opróżnieniu pojemników.</w:t>
      </w:r>
    </w:p>
    <w:p w:rsidR="00A44F3F" w:rsidRPr="00A44F3F" w:rsidRDefault="00A44F3F" w:rsidP="00A44F3F">
      <w:pPr>
        <w:pStyle w:val="Akapitzlist"/>
        <w:numPr>
          <w:ilvl w:val="0"/>
          <w:numId w:val="21"/>
        </w:numPr>
        <w:ind w:hanging="436"/>
        <w:jc w:val="both"/>
        <w:rPr>
          <w:rFonts w:ascii="Verdana" w:hAnsi="Verdana" w:cs="Times New Roman"/>
          <w:sz w:val="20"/>
          <w:szCs w:val="20"/>
        </w:rPr>
      </w:pPr>
      <w:r w:rsidRPr="00A44F3F">
        <w:rPr>
          <w:rFonts w:ascii="Verdana" w:eastAsia="Verdana" w:hAnsi="Verdana" w:cs="Times New Roman"/>
          <w:color w:val="auto"/>
          <w:sz w:val="20"/>
          <w:szCs w:val="20"/>
        </w:rPr>
        <w:t xml:space="preserve">Zamawiający </w:t>
      </w:r>
      <w:r w:rsidRPr="00A44F3F">
        <w:rPr>
          <w:rFonts w:ascii="Verdana" w:eastAsia="Verdana" w:hAnsi="Verdana" w:cs="Times New Roman"/>
          <w:sz w:val="20"/>
          <w:szCs w:val="20"/>
        </w:rPr>
        <w:t>zaleca</w:t>
      </w:r>
      <w:r w:rsidRPr="00A44F3F">
        <w:rPr>
          <w:rFonts w:ascii="Verdana" w:eastAsia="Verdana" w:hAnsi="Verdana" w:cs="Times New Roman"/>
          <w:color w:val="auto"/>
          <w:sz w:val="20"/>
          <w:szCs w:val="20"/>
        </w:rPr>
        <w:t xml:space="preserve">, ze względu na ukształtowanie </w:t>
      </w:r>
      <w:proofErr w:type="gramStart"/>
      <w:r w:rsidRPr="00A44F3F">
        <w:rPr>
          <w:rFonts w:ascii="Verdana" w:eastAsia="Verdana" w:hAnsi="Verdana" w:cs="Times New Roman"/>
          <w:color w:val="auto"/>
          <w:sz w:val="20"/>
          <w:szCs w:val="20"/>
        </w:rPr>
        <w:t>terenu</w:t>
      </w:r>
      <w:proofErr w:type="gramEnd"/>
      <w:r w:rsidRPr="00A44F3F">
        <w:rPr>
          <w:rFonts w:ascii="Verdana" w:eastAsia="Verdana" w:hAnsi="Verdana" w:cs="Times New Roman"/>
          <w:color w:val="auto"/>
          <w:sz w:val="20"/>
          <w:szCs w:val="20"/>
        </w:rPr>
        <w:t xml:space="preserve"> na którym zlokalizowana jest Gmina Miejska Świeradów-Zdrój oraz trudne warunki jezdne w okresie zimowym, </w:t>
      </w:r>
      <w:r w:rsidRPr="00A44F3F">
        <w:rPr>
          <w:rFonts w:ascii="Verdana" w:eastAsia="Verdana" w:hAnsi="Verdana" w:cs="Times New Roman"/>
          <w:sz w:val="20"/>
          <w:szCs w:val="20"/>
        </w:rPr>
        <w:t xml:space="preserve">aby Wykonawca dysponował </w:t>
      </w:r>
      <w:r w:rsidRPr="00A44F3F">
        <w:rPr>
          <w:rFonts w:ascii="Verdana" w:eastAsia="Verdana" w:hAnsi="Verdana" w:cs="Times New Roman"/>
          <w:color w:val="auto"/>
          <w:sz w:val="20"/>
          <w:szCs w:val="20"/>
        </w:rPr>
        <w:t>pojazdem o napędzie na wszystkie koła przystosowanym do odbierania zmieszanych odpadów komunalnych oraz pojazdem o napędzie na wszystkie koła przystosowanym do odbierania odpadów segregowanych oraz pojazdem o napędzie na wszystkie koła przystosowanym do odbierania odpadów biodegradowalnych</w:t>
      </w:r>
      <w:r w:rsidRPr="00A44F3F">
        <w:rPr>
          <w:rFonts w:ascii="Verdana" w:eastAsia="Verdana" w:hAnsi="Verdana" w:cs="Times New Roman"/>
          <w:sz w:val="20"/>
          <w:szCs w:val="20"/>
        </w:rPr>
        <w:t>.</w:t>
      </w:r>
    </w:p>
    <w:p w:rsidR="00B33F9D" w:rsidRPr="00A44F3F" w:rsidRDefault="007907D0" w:rsidP="00A44F3F">
      <w:pPr>
        <w:pStyle w:val="Standard"/>
        <w:numPr>
          <w:ilvl w:val="0"/>
          <w:numId w:val="21"/>
        </w:numPr>
        <w:shd w:val="clear" w:color="auto" w:fill="FFFFFF"/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 razie awarii pojazdu Wykonawca zobowiązany jest zapewnić pojazd zastępczy o zbliżonych parametrach.</w:t>
      </w:r>
    </w:p>
    <w:p w:rsidR="00B33F9D" w:rsidRPr="00A44F3F" w:rsidRDefault="007907D0" w:rsidP="00A44F3F">
      <w:pPr>
        <w:pStyle w:val="Standard"/>
        <w:numPr>
          <w:ilvl w:val="0"/>
          <w:numId w:val="21"/>
        </w:numPr>
        <w:shd w:val="clear" w:color="auto" w:fill="FFFFFF"/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do utrzymania stanu sanitarnego pojazdów</w:t>
      </w:r>
      <w:r w:rsidR="00A44F3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i urządzeń do odbierania odpadów komunalnych, zgodnie z obowiązującymi w tym zakresie przepisami prawa.</w:t>
      </w:r>
    </w:p>
    <w:p w:rsidR="00B33F9D" w:rsidRPr="00A44F3F" w:rsidRDefault="007907D0" w:rsidP="00A44F3F">
      <w:pPr>
        <w:pStyle w:val="Standard"/>
        <w:numPr>
          <w:ilvl w:val="0"/>
          <w:numId w:val="21"/>
        </w:numPr>
        <w:shd w:val="clear" w:color="auto" w:fill="FFFFFF"/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do spełnienia wymagań technicznych dotyczących wyposażenia pojazdów.</w:t>
      </w:r>
    </w:p>
    <w:p w:rsidR="00B33F9D" w:rsidRPr="00A44F3F" w:rsidRDefault="007907D0" w:rsidP="00A44F3F">
      <w:pPr>
        <w:pStyle w:val="Standard"/>
        <w:numPr>
          <w:ilvl w:val="0"/>
          <w:numId w:val="21"/>
        </w:numPr>
        <w:shd w:val="clear" w:color="auto" w:fill="FFFFFF"/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Wykonawca zobowiązany jest do wykonania przedmiotu umowy w sposób ograniczający do minimum utrudnienia w ruchu drogowym oraz uciążliwości dla mieszkańców miasta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lastRenderedPageBreak/>
        <w:t>Świeradów-Zdrój.</w:t>
      </w:r>
    </w:p>
    <w:p w:rsidR="00B33F9D" w:rsidRPr="00A44F3F" w:rsidRDefault="007907D0" w:rsidP="00A44F3F">
      <w:pPr>
        <w:pStyle w:val="Standard"/>
        <w:numPr>
          <w:ilvl w:val="0"/>
          <w:numId w:val="21"/>
        </w:numPr>
        <w:shd w:val="clear" w:color="auto" w:fill="FFFFFF"/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ponosi odpowiedzialność za zniszczenie lub uszkodzenie majątku miasta Świeradów-Zdrój i właścicieli nieruchomości. Wykonawca jest zobowiązany do naprawy lub poniesienia kosztów naprawy uszkodzonych pojemników do gromadzenia odpadów, chodników, ogrodzeń, wjazdów, miejsc gromadzenia odpadów itp., powstałych w związku z realizacją przedmiotu umowy, w terminie wyznaczonym przez Zamawiającego.</w:t>
      </w:r>
    </w:p>
    <w:p w:rsidR="00B33F9D" w:rsidRPr="00A44F3F" w:rsidRDefault="007907D0" w:rsidP="00A44F3F">
      <w:pPr>
        <w:pStyle w:val="Standard"/>
        <w:numPr>
          <w:ilvl w:val="0"/>
          <w:numId w:val="21"/>
        </w:numPr>
        <w:shd w:val="clear" w:color="auto" w:fill="FFFFFF"/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będzie odpowiedzialny za prowadzenie PSZOK wraz z zagospodarowaniem odpadów selektywnych dostarczonych do PSZOK przez mieszkańców gminy. PSZOK będzie czynny w dni powszednie od poniedziałku do piątku w godz. 11.00-17.00 oraz w soboty w godz. 10.00-14.00. Wykonawca ma zapewnić minimum jedną osobę odpowiedzialną za przyjmowanie i ewidencję odpadów dostarczonych do PSZOK. Zamawiający zastrzega sobie prawo do zmiany godziny otwarcia PSZOK.</w:t>
      </w:r>
    </w:p>
    <w:p w:rsidR="00B33F9D" w:rsidRPr="00A44F3F" w:rsidRDefault="007907D0" w:rsidP="00A44F3F">
      <w:pPr>
        <w:pStyle w:val="Standard"/>
        <w:numPr>
          <w:ilvl w:val="0"/>
          <w:numId w:val="21"/>
        </w:numPr>
        <w:shd w:val="clear" w:color="auto" w:fill="FFFFFF"/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 ramach PSZOK Wykonawca ma świadczyć usługę polegającą na przyjmowaniu od właścicieli nieruchomości selektywnie zebranych odpadów: zgodnie z tabelą o której mowa w pkt. 6, zużyty sprzęt elektryczny i elektroniczny, zużyte baterie i akumulatory,</w:t>
      </w: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 xml:space="preserve"> zużyte opony,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przeterminowane lekarstwa, innych niż niebezpieczne odpadów budowlanych i rozbiórkowych. PSZOK powinien być zabezpieczony przed wejściem osób nieupoważnionych, wyposażony w pojemniki lub urządzenia przeznaczone do gromadzenia poszczególnych frakcji odpadów posiadające zabezpieczenia przed emisją zanieczyszczeń do gruntu i atmosfery.</w:t>
      </w:r>
    </w:p>
    <w:p w:rsidR="00B33F9D" w:rsidRPr="00A44F3F" w:rsidRDefault="007907D0" w:rsidP="00A44F3F">
      <w:pPr>
        <w:pStyle w:val="Standard"/>
        <w:numPr>
          <w:ilvl w:val="0"/>
          <w:numId w:val="21"/>
        </w:numPr>
        <w:shd w:val="clear" w:color="auto" w:fill="FFFFFF"/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Wykonawca zobowiązany będzie do prowadzenia jakościowej i ilościowej ewidencji dostarczonych do PSZOK odpadów selektywnych zgodnie z obowiązującymi przepisami oraz do przedstawiania Zamawiającemu kwartalnych raportów zawierających: ilość poszczególnych frakcji odebranych odpadów komunalnych [Mg], sposobie ich zagospodarowania wraz z kopiami kart przekazania wszystkich odpadów zebranych na PSZOK z terenu Gminy Miejskiej Świeradów-Zdrój do instalacji przetwarzania odpadów komunalnych (w zakresie wynikającym z obowiązujących przepisów prawa) oraz w zakresie pozostałych odpadów do instalacji odzysku lub unieszkodliwiania odpadów zgodnie z obowiązującymi wzorami, o jakich mowa w ROZPORZĄDZENIU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MINISTRA ŚRODOWISKA</w:t>
      </w:r>
      <w:r w:rsidRPr="00A44F3F">
        <w:rPr>
          <w:rFonts w:ascii="Verdana" w:hAnsi="Verdana"/>
          <w:sz w:val="20"/>
          <w:szCs w:val="20"/>
        </w:rPr>
        <w:t xml:space="preserve">   z dnia 12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grudnia</w:t>
      </w:r>
      <w:r w:rsidRPr="00A44F3F">
        <w:rPr>
          <w:rFonts w:ascii="Verdana" w:hAnsi="Verdana"/>
          <w:sz w:val="20"/>
          <w:szCs w:val="20"/>
        </w:rPr>
        <w:t xml:space="preserve"> 2014 r. w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sprawie wzorów</w:t>
      </w:r>
      <w:r w:rsidRPr="00A44F3F">
        <w:rPr>
          <w:rFonts w:ascii="Verdana" w:hAnsi="Verdana"/>
          <w:sz w:val="20"/>
          <w:szCs w:val="20"/>
        </w:rPr>
        <w:t xml:space="preserve"> dokumentów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stosowanych</w:t>
      </w:r>
      <w:r w:rsidRPr="00A44F3F">
        <w:rPr>
          <w:rFonts w:ascii="Verdana" w:hAnsi="Verdana"/>
          <w:sz w:val="20"/>
          <w:szCs w:val="20"/>
        </w:rPr>
        <w:t xml:space="preserve"> na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 xml:space="preserve">potrzeby ewidencji odpadów oraz USTAWY </w:t>
      </w:r>
      <w:r w:rsidRPr="00A44F3F">
        <w:rPr>
          <w:rFonts w:ascii="Verdana" w:hAnsi="Verdana"/>
          <w:sz w:val="20"/>
          <w:szCs w:val="20"/>
        </w:rPr>
        <w:t xml:space="preserve">z dnia 14 grudnia 2012 r. o odpadach </w:t>
      </w:r>
      <w:r w:rsidRPr="00A44F3F">
        <w:rPr>
          <w:rFonts w:ascii="Verdana" w:eastAsia="Verdana" w:hAnsi="Verdana" w:cs="Verdana"/>
          <w:color w:val="auto"/>
          <w:sz w:val="20"/>
          <w:szCs w:val="20"/>
          <w:shd w:val="clear" w:color="auto" w:fill="FFFFFF"/>
        </w:rPr>
        <w:t>wraz z późniejszymi zmianami.</w:t>
      </w:r>
    </w:p>
    <w:p w:rsidR="00B33F9D" w:rsidRPr="00A44F3F" w:rsidRDefault="007907D0" w:rsidP="00A44F3F">
      <w:pPr>
        <w:pStyle w:val="Standard"/>
        <w:numPr>
          <w:ilvl w:val="0"/>
          <w:numId w:val="21"/>
        </w:numPr>
        <w:shd w:val="clear" w:color="auto" w:fill="FFFFFF"/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sz w:val="20"/>
          <w:szCs w:val="20"/>
        </w:rPr>
        <w:t xml:space="preserve">Wykonawca zobowiązany </w:t>
      </w:r>
      <w:proofErr w:type="gramStart"/>
      <w:r w:rsidRPr="00A44F3F">
        <w:rPr>
          <w:rFonts w:ascii="Verdana" w:eastAsia="Calibri" w:hAnsi="Verdana" w:cs="Calibri"/>
          <w:sz w:val="20"/>
          <w:szCs w:val="20"/>
        </w:rPr>
        <w:t>będzie  do</w:t>
      </w:r>
      <w:proofErr w:type="gramEnd"/>
      <w:r w:rsidRPr="00A44F3F">
        <w:rPr>
          <w:rFonts w:ascii="Verdana" w:eastAsia="Calibri" w:hAnsi="Verdana" w:cs="Calibri"/>
          <w:sz w:val="20"/>
          <w:szCs w:val="20"/>
        </w:rPr>
        <w:t xml:space="preserve"> udostępnienia zapisu GPS tras odbioru odpadów komunalnych - zapis elektroniczny.</w:t>
      </w:r>
    </w:p>
    <w:p w:rsidR="00B33F9D" w:rsidRPr="00A44F3F" w:rsidRDefault="007907D0" w:rsidP="00A44F3F">
      <w:pPr>
        <w:pStyle w:val="Standard"/>
        <w:numPr>
          <w:ilvl w:val="0"/>
          <w:numId w:val="21"/>
        </w:numPr>
        <w:shd w:val="clear" w:color="auto" w:fill="FFFFFF"/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color w:val="auto"/>
          <w:sz w:val="20"/>
          <w:szCs w:val="20"/>
        </w:rPr>
        <w:t>Wykonawca jest zobowiązany do niezwłocznego przekazywania Zamawiającemu informacji o niezgodnym z Regulaminem utrzymywania czystości i porządku na terenie gminy Świeradów Zdrój gromadzeniu odpadów, w szczególności ich mieszaniu lub przygotowaniu do odbierania w niewłaściwych pojemnikach (</w:t>
      </w:r>
      <w:proofErr w:type="spellStart"/>
      <w:proofErr w:type="gramStart"/>
      <w:r w:rsidRPr="00A44F3F">
        <w:rPr>
          <w:rFonts w:ascii="Verdana" w:eastAsia="Calibri" w:hAnsi="Verdana" w:cs="Calibri"/>
          <w:color w:val="auto"/>
          <w:sz w:val="20"/>
          <w:szCs w:val="20"/>
        </w:rPr>
        <w:t>kontenerach,workach</w:t>
      </w:r>
      <w:proofErr w:type="spellEnd"/>
      <w:proofErr w:type="gramEnd"/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 itp.) Informacja powinna zawierać w szczególności:</w:t>
      </w:r>
    </w:p>
    <w:p w:rsidR="00B33F9D" w:rsidRPr="00A44F3F" w:rsidRDefault="007907D0" w:rsidP="00A44F3F">
      <w:pPr>
        <w:pStyle w:val="Standard"/>
        <w:numPr>
          <w:ilvl w:val="0"/>
          <w:numId w:val="33"/>
        </w:numPr>
        <w:jc w:val="both"/>
        <w:rPr>
          <w:rFonts w:ascii="Verdana" w:eastAsia="Calibri" w:hAnsi="Verdana" w:cs="Calibri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color w:val="auto"/>
          <w:sz w:val="20"/>
          <w:szCs w:val="20"/>
        </w:rPr>
        <w:t>adres nieruchomości, na której odpady gromadzone są w sposób niezgodny z Regulaminem utrzymania czystości i porządku na terenie gminy Świeradów Zdrój,</w:t>
      </w:r>
    </w:p>
    <w:p w:rsidR="00B33F9D" w:rsidRPr="00A44F3F" w:rsidRDefault="007907D0" w:rsidP="00A44F3F">
      <w:pPr>
        <w:pStyle w:val="Standard"/>
        <w:numPr>
          <w:ilvl w:val="0"/>
          <w:numId w:val="33"/>
        </w:numPr>
        <w:jc w:val="both"/>
        <w:rPr>
          <w:rFonts w:ascii="Verdana" w:eastAsia="Calibri" w:hAnsi="Verdana" w:cs="Calibri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zdjęcia w postaci cyfrowej dowodzące, że odpady gromadzone są w sposób niezgodny z Regulaminem; zdjęcia muszą być wykonane w taki sposób, aby nie budząc wątpliwości pozwalały na przypisanie </w:t>
      </w:r>
      <w:proofErr w:type="gramStart"/>
      <w:r w:rsidRPr="00A44F3F">
        <w:rPr>
          <w:rFonts w:ascii="Verdana" w:eastAsia="Calibri" w:hAnsi="Verdana" w:cs="Calibri"/>
          <w:color w:val="auto"/>
          <w:sz w:val="20"/>
          <w:szCs w:val="20"/>
        </w:rPr>
        <w:t>pojemników(</w:t>
      </w:r>
      <w:proofErr w:type="spellStart"/>
      <w:proofErr w:type="gramEnd"/>
      <w:r w:rsidRPr="00A44F3F">
        <w:rPr>
          <w:rFonts w:ascii="Verdana" w:eastAsia="Calibri" w:hAnsi="Verdana" w:cs="Calibri"/>
          <w:color w:val="auto"/>
          <w:sz w:val="20"/>
          <w:szCs w:val="20"/>
        </w:rPr>
        <w:t>kontenerów,worków</w:t>
      </w:r>
      <w:proofErr w:type="spellEnd"/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 itp.) do konkretnej nieruchomości;</w:t>
      </w:r>
    </w:p>
    <w:p w:rsidR="00B33F9D" w:rsidRPr="00A44F3F" w:rsidRDefault="007907D0" w:rsidP="00A44F3F">
      <w:pPr>
        <w:pStyle w:val="Standard"/>
        <w:numPr>
          <w:ilvl w:val="0"/>
          <w:numId w:val="33"/>
        </w:numPr>
        <w:jc w:val="both"/>
        <w:rPr>
          <w:rFonts w:ascii="Verdana" w:eastAsia="Calibri" w:hAnsi="Verdana" w:cs="Calibri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color w:val="auto"/>
          <w:sz w:val="20"/>
          <w:szCs w:val="20"/>
        </w:rPr>
        <w:t>Zamawiający zastrzega sobie prawo do udziału w wybiórczej kontroli właścicieli nieruchomości w przedmiotowym zakresie. Zakres kontrolowanych właścicieli ustalany zostanie każdorazowo przy danym miesiącu odbioru odpadów komunalnych.</w:t>
      </w:r>
    </w:p>
    <w:p w:rsidR="00B33F9D" w:rsidRPr="00A44F3F" w:rsidRDefault="007907D0" w:rsidP="00A44F3F">
      <w:pPr>
        <w:pStyle w:val="Standard"/>
        <w:numPr>
          <w:ilvl w:val="0"/>
          <w:numId w:val="21"/>
        </w:numPr>
        <w:ind w:hanging="436"/>
        <w:jc w:val="both"/>
        <w:rPr>
          <w:rFonts w:ascii="Verdana" w:eastAsia="Calibri" w:hAnsi="Verdana" w:cs="Calibri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color w:val="auto"/>
          <w:sz w:val="20"/>
          <w:szCs w:val="20"/>
        </w:rPr>
        <w:t>Wykonawca jest zobowiązany do bieżącego przekazywania adresów nieruchomości, na których zamieszkują mieszkańcy, na których powstały odpady, a nie ujętych w bazie danych prowadzonej przez Zamawiającego.</w:t>
      </w:r>
    </w:p>
    <w:p w:rsidR="00B33F9D" w:rsidRPr="00A44F3F" w:rsidRDefault="00B33F9D">
      <w:pPr>
        <w:pStyle w:val="Standard"/>
        <w:jc w:val="both"/>
        <w:rPr>
          <w:rFonts w:ascii="Verdana" w:eastAsia="Verdana, Bold" w:hAnsi="Verdana" w:cs="Verdana, Bold"/>
          <w:b/>
          <w:color w:val="auto"/>
          <w:sz w:val="20"/>
          <w:szCs w:val="20"/>
        </w:rPr>
      </w:pPr>
    </w:p>
    <w:p w:rsidR="00B33F9D" w:rsidRDefault="007907D0">
      <w:pPr>
        <w:pStyle w:val="Standard"/>
        <w:jc w:val="both"/>
        <w:rPr>
          <w:rFonts w:ascii="Verdana" w:eastAsia="Verdana, Bold" w:hAnsi="Verdana" w:cs="Verdana, Bold"/>
          <w:b/>
          <w:color w:val="auto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8. Zagospodarowanie odpadów</w:t>
      </w:r>
    </w:p>
    <w:p w:rsidR="00363D3B" w:rsidRPr="00A44F3F" w:rsidRDefault="00363D3B">
      <w:pPr>
        <w:pStyle w:val="Standard"/>
        <w:jc w:val="both"/>
        <w:rPr>
          <w:rFonts w:ascii="Verdana" w:eastAsia="Verdana, Bold" w:hAnsi="Verdana" w:cs="Verdana, Bold"/>
          <w:b/>
          <w:color w:val="auto"/>
          <w:sz w:val="20"/>
          <w:szCs w:val="20"/>
        </w:rPr>
      </w:pPr>
    </w:p>
    <w:p w:rsidR="00B33F9D" w:rsidRPr="00A44F3F" w:rsidRDefault="007907D0" w:rsidP="00A44F3F">
      <w:pPr>
        <w:pStyle w:val="Standard"/>
        <w:numPr>
          <w:ilvl w:val="0"/>
          <w:numId w:val="34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jest zobowiązany do:</w:t>
      </w:r>
    </w:p>
    <w:p w:rsidR="00B33F9D" w:rsidRPr="00A44F3F" w:rsidRDefault="007907D0" w:rsidP="00A44F3F">
      <w:pPr>
        <w:pStyle w:val="Standard"/>
        <w:numPr>
          <w:ilvl w:val="0"/>
          <w:numId w:val="35"/>
        </w:numPr>
        <w:ind w:left="1134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przekazywania odebranych od właścicieli nieruchomości zmieszanych odpadów komunalnych, odpadów zielonych oraz pozostałości z sortowania odpadów komunalnych przeznaczonych do składowania do regionalnych instalacji do przetwarzania odpadów komunalnych wynikających z </w:t>
      </w:r>
      <w:bookmarkStart w:id="5" w:name="__DdeLink__2063_2768361615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Wojewódzkiego Planu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lastRenderedPageBreak/>
        <w:t xml:space="preserve">Gospodarki Odpadami dla Województwa Dolnośląskiego </w:t>
      </w:r>
      <w:bookmarkEnd w:id="5"/>
      <w:r w:rsidRPr="00A44F3F">
        <w:rPr>
          <w:rFonts w:ascii="Verdana" w:eastAsia="Verdana" w:hAnsi="Verdana" w:cs="Verdana"/>
          <w:color w:val="auto"/>
          <w:sz w:val="20"/>
          <w:szCs w:val="20"/>
        </w:rPr>
        <w:t>z 2016 r. W przypadku, gdy regionalna instalacja do przetwarzania odpadów komunalnych uległa awarii lub nie może przyjmować odpadów z innych przyczyn dopuszcza się skierowanie strumienia odpadów do Instalacji Zastępczych wynikających z Wojewódzkiego Planu Gospodarki Odpadami dla Województwa Dolnośląskiego 2016.</w:t>
      </w:r>
    </w:p>
    <w:p w:rsidR="00B33F9D" w:rsidRPr="00A44F3F" w:rsidRDefault="007907D0" w:rsidP="00A44F3F">
      <w:pPr>
        <w:pStyle w:val="Standard"/>
        <w:numPr>
          <w:ilvl w:val="0"/>
          <w:numId w:val="35"/>
        </w:numPr>
        <w:ind w:left="1134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przekazywania odebranych od właścicieli nieruchomości selektywnie zebranych odpadów komunalnych do instalacji odzysku i unieszkodliwiania odpadów, zgodnie z hierarchią postępowania z odpadami, o której mowa w art. 17 ustawy z dnia 14 grudnia 2012 r. o odpadach (Dz. U. z 2018 r. poz. 21 ze zm.) lub samodzielnego zagospodarowania zgodnie z obowiązującymi przepisami,</w:t>
      </w:r>
    </w:p>
    <w:p w:rsidR="00B33F9D" w:rsidRPr="00A44F3F" w:rsidRDefault="007907D0" w:rsidP="00A44F3F">
      <w:pPr>
        <w:pStyle w:val="Standard"/>
        <w:numPr>
          <w:ilvl w:val="0"/>
          <w:numId w:val="35"/>
        </w:numPr>
        <w:ind w:left="1134" w:hanging="425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prowadzenia ewidencji odpadów zgodnie z obowiązującymi przepisami,</w:t>
      </w:r>
    </w:p>
    <w:p w:rsidR="00B33F9D" w:rsidRPr="00A44F3F" w:rsidRDefault="007907D0" w:rsidP="00A44F3F">
      <w:pPr>
        <w:pStyle w:val="Standard"/>
        <w:numPr>
          <w:ilvl w:val="0"/>
          <w:numId w:val="35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obliczenia poziomów recyklingu, przygotowania do ponownego użycia, odzysku i ograniczenia masy odpadów komunalnych ulegających biodegradacji przekazywanych do składowania (weryfikacja osiągniętych przez Wykonawcę poziomów recyklingu wykonywana będzie przez Zamawiającego na podstawie przepisów </w:t>
      </w:r>
      <w:r w:rsidRPr="00A44F3F">
        <w:rPr>
          <w:rFonts w:ascii="Verdana" w:hAnsi="Verdana"/>
          <w:sz w:val="20"/>
          <w:szCs w:val="20"/>
        </w:rPr>
        <w:t>USTAWY z dnia 28 listopada 2014 r. o zmianie ustawy o utrzymaniu czystości i porządku w gminach oraz niektórych innych ustaw</w:t>
      </w:r>
    </w:p>
    <w:p w:rsidR="00B33F9D" w:rsidRPr="00A44F3F" w:rsidRDefault="00B33F9D">
      <w:pPr>
        <w:pStyle w:val="Standard"/>
        <w:jc w:val="both"/>
        <w:rPr>
          <w:rFonts w:ascii="Verdana" w:eastAsia="Verdana" w:hAnsi="Verdana" w:cs="Verdana"/>
          <w:color w:val="auto"/>
          <w:sz w:val="20"/>
          <w:szCs w:val="20"/>
        </w:rPr>
      </w:pPr>
    </w:p>
    <w:p w:rsidR="00B33F9D" w:rsidRPr="00A44F3F" w:rsidRDefault="007907D0" w:rsidP="00A44F3F">
      <w:pPr>
        <w:pStyle w:val="Standard"/>
        <w:numPr>
          <w:ilvl w:val="0"/>
          <w:numId w:val="34"/>
        </w:numPr>
        <w:ind w:left="567" w:hanging="283"/>
        <w:jc w:val="both"/>
        <w:rPr>
          <w:rFonts w:ascii="Verdana" w:hAnsi="Verdana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Osiągane przez Wykonawcę poziomy ograniczenia masy odpadów komunalnych ulegających biodegradacji przekazywanych do składowania obliczane będą na podstawie wzorów zawartych w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 xml:space="preserve">ROZPORZĄDZENIU MINISTRA </w:t>
      </w:r>
      <w:proofErr w:type="gramStart"/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ŚRODOWISKA</w:t>
      </w:r>
      <w:r w:rsidRPr="00A44F3F">
        <w:rPr>
          <w:rFonts w:ascii="Verdana" w:hAnsi="Verdana"/>
          <w:sz w:val="20"/>
          <w:szCs w:val="20"/>
        </w:rPr>
        <w:t xml:space="preserve">  z</w:t>
      </w:r>
      <w:proofErr w:type="gramEnd"/>
      <w:r w:rsidRPr="00A44F3F">
        <w:rPr>
          <w:rFonts w:ascii="Verdana" w:hAnsi="Verdana"/>
          <w:sz w:val="20"/>
          <w:szCs w:val="20"/>
        </w:rPr>
        <w:t xml:space="preserve">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dnia</w:t>
      </w:r>
      <w:r w:rsidRPr="00A44F3F">
        <w:rPr>
          <w:rFonts w:ascii="Verdana" w:hAnsi="Verdana"/>
          <w:sz w:val="20"/>
          <w:szCs w:val="20"/>
        </w:rPr>
        <w:t xml:space="preserve"> 15 grudnia 2017 r. w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sprawie poziomów ograniczenia</w:t>
      </w:r>
      <w:r w:rsidRPr="00A44F3F">
        <w:rPr>
          <w:rFonts w:ascii="Verdana" w:hAnsi="Verdana"/>
          <w:sz w:val="20"/>
          <w:szCs w:val="20"/>
        </w:rPr>
        <w:t xml:space="preserve"> składowania masy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odpadów komunalnych ulegających</w:t>
      </w:r>
      <w:r w:rsidRPr="00A44F3F">
        <w:rPr>
          <w:rFonts w:ascii="Verdana" w:hAnsi="Verdana"/>
          <w:sz w:val="20"/>
          <w:szCs w:val="20"/>
        </w:rPr>
        <w:t xml:space="preserve"> biodegradacji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(Dz. U. z 2017 r. Poz. 2412).</w:t>
      </w:r>
    </w:p>
    <w:p w:rsidR="00B33F9D" w:rsidRPr="00A44F3F" w:rsidRDefault="007907D0" w:rsidP="00A44F3F">
      <w:pPr>
        <w:pStyle w:val="Standard"/>
        <w:numPr>
          <w:ilvl w:val="0"/>
          <w:numId w:val="34"/>
        </w:numPr>
        <w:ind w:left="567" w:hanging="283"/>
        <w:jc w:val="both"/>
        <w:rPr>
          <w:rFonts w:ascii="Verdana" w:hAnsi="Verdana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Osiągane przez Wykonawcę poziomy recyklingu, przygotowania do ponownego użycia i odzysku obliczane będą na podstawie wzorów zawartych w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 xml:space="preserve">ROZPORZĄDZENIU MINISTRA </w:t>
      </w:r>
      <w:proofErr w:type="gramStart"/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ŚRODOWISKA</w:t>
      </w:r>
      <w:r w:rsidRPr="00A44F3F">
        <w:rPr>
          <w:rFonts w:ascii="Verdana" w:hAnsi="Verdana"/>
          <w:sz w:val="20"/>
          <w:szCs w:val="20"/>
        </w:rPr>
        <w:t xml:space="preserve">  z</w:t>
      </w:r>
      <w:proofErr w:type="gramEnd"/>
      <w:r w:rsidRPr="00A44F3F">
        <w:rPr>
          <w:rFonts w:ascii="Verdana" w:hAnsi="Verdana"/>
          <w:sz w:val="20"/>
          <w:szCs w:val="20"/>
        </w:rPr>
        <w:t xml:space="preserve">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dnia</w:t>
      </w:r>
      <w:r w:rsidRPr="00A44F3F">
        <w:rPr>
          <w:rFonts w:ascii="Verdana" w:hAnsi="Verdana"/>
          <w:sz w:val="20"/>
          <w:szCs w:val="20"/>
        </w:rPr>
        <w:t xml:space="preserve"> 14 grudnia 2016 r. w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sprawie poziomów recyklingu</w:t>
      </w:r>
      <w:r w:rsidRPr="00A44F3F">
        <w:rPr>
          <w:rFonts w:ascii="Verdana" w:hAnsi="Verdana"/>
          <w:sz w:val="20"/>
          <w:szCs w:val="20"/>
        </w:rPr>
        <w:t xml:space="preserve">,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przygotowania</w:t>
      </w:r>
      <w:r w:rsidRPr="00A44F3F">
        <w:rPr>
          <w:rFonts w:ascii="Verdana" w:hAnsi="Verdana"/>
          <w:sz w:val="20"/>
          <w:szCs w:val="20"/>
        </w:rPr>
        <w:t xml:space="preserve"> do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ponownego użycia</w:t>
      </w:r>
      <w:r w:rsidRPr="00A44F3F">
        <w:rPr>
          <w:rFonts w:ascii="Verdana" w:hAnsi="Verdana"/>
          <w:sz w:val="20"/>
          <w:szCs w:val="20"/>
        </w:rPr>
        <w:t xml:space="preserve"> i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odzysku innymi metodami niektórych frakcji</w:t>
      </w:r>
      <w:r w:rsidRPr="00A44F3F">
        <w:rPr>
          <w:rFonts w:ascii="Verdana" w:hAnsi="Verdana"/>
          <w:sz w:val="20"/>
          <w:szCs w:val="20"/>
        </w:rPr>
        <w:t xml:space="preserve"> odpadów komunalnych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(Dz. U. z 2016 r. Poz. 2167).</w:t>
      </w:r>
    </w:p>
    <w:p w:rsidR="00B33F9D" w:rsidRPr="00A44F3F" w:rsidRDefault="00B33F9D">
      <w:pPr>
        <w:pStyle w:val="Standard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Default="007907D0">
      <w:pPr>
        <w:pStyle w:val="Standard"/>
        <w:rPr>
          <w:rFonts w:ascii="Verdana" w:eastAsia="Verdana, Bold" w:hAnsi="Verdana" w:cs="Verdana, Bold"/>
          <w:b/>
          <w:color w:val="auto"/>
          <w:sz w:val="20"/>
          <w:szCs w:val="20"/>
        </w:rPr>
      </w:pP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9. Obowi</w:t>
      </w:r>
      <w:r w:rsidRPr="00A44F3F">
        <w:rPr>
          <w:rFonts w:ascii="Verdana" w:eastAsia="Calibri" w:hAnsi="Verdana" w:cs="Calibri"/>
          <w:b/>
          <w:color w:val="auto"/>
          <w:sz w:val="20"/>
          <w:szCs w:val="20"/>
        </w:rPr>
        <w:t>ą</w:t>
      </w:r>
      <w:r w:rsidRPr="00A44F3F">
        <w:rPr>
          <w:rFonts w:ascii="Verdana" w:eastAsia="Verdana, Bold" w:hAnsi="Verdana" w:cs="Verdana, Bold"/>
          <w:b/>
          <w:color w:val="auto"/>
          <w:sz w:val="20"/>
          <w:szCs w:val="20"/>
        </w:rPr>
        <w:t>zki informacyjne</w:t>
      </w:r>
    </w:p>
    <w:p w:rsidR="00363D3B" w:rsidRPr="00A44F3F" w:rsidRDefault="00363D3B">
      <w:pPr>
        <w:pStyle w:val="Standard"/>
        <w:rPr>
          <w:rFonts w:ascii="Verdana" w:hAnsi="Verdana"/>
          <w:sz w:val="20"/>
          <w:szCs w:val="20"/>
        </w:rPr>
      </w:pPr>
    </w:p>
    <w:p w:rsidR="00B33F9D" w:rsidRPr="00A44F3F" w:rsidRDefault="007907D0" w:rsidP="00A44F3F">
      <w:pPr>
        <w:pStyle w:val="Standard"/>
        <w:numPr>
          <w:ilvl w:val="0"/>
          <w:numId w:val="38"/>
        </w:numPr>
        <w:tabs>
          <w:tab w:val="left" w:pos="567"/>
        </w:tabs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jest zobowiązany do każdorazowego informowania Zamawiającego o stwierdzeniu podczas odbioru odpadów niezgodności z postanowieniami Regulaminu utrzymania czystości i porządku na terenie Gminy Miejskiej Świeradów-Zdrój, a w szczególności dotyczące:</w:t>
      </w:r>
    </w:p>
    <w:p w:rsidR="00B33F9D" w:rsidRPr="00A44F3F" w:rsidRDefault="007907D0" w:rsidP="00A44F3F">
      <w:pPr>
        <w:pStyle w:val="Standard"/>
        <w:numPr>
          <w:ilvl w:val="0"/>
          <w:numId w:val="39"/>
        </w:numPr>
        <w:ind w:left="99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zarejestrowania zmieszanej zbiórki odpadów komunalnych w przypadku, zadeklarowania przez właściciela nieruchomości zbiórki selektywnej,</w:t>
      </w:r>
    </w:p>
    <w:p w:rsidR="00B33F9D" w:rsidRPr="00A44F3F" w:rsidRDefault="007907D0" w:rsidP="00A44F3F">
      <w:pPr>
        <w:pStyle w:val="Standard"/>
        <w:numPr>
          <w:ilvl w:val="0"/>
          <w:numId w:val="39"/>
        </w:numPr>
        <w:ind w:left="99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mieszania odpadów lub przygotowania odpadów do odbioru w nieodpowiednich pojemnikach,</w:t>
      </w:r>
    </w:p>
    <w:p w:rsidR="00B33F9D" w:rsidRPr="00A44F3F" w:rsidRDefault="007907D0" w:rsidP="00A44F3F">
      <w:pPr>
        <w:pStyle w:val="Standard"/>
        <w:numPr>
          <w:ilvl w:val="0"/>
          <w:numId w:val="39"/>
        </w:numPr>
        <w:ind w:left="99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gromadzenia odpadów komunalnych poza pojemnikami i workami,</w:t>
      </w:r>
    </w:p>
    <w:p w:rsidR="00B33F9D" w:rsidRPr="00A44F3F" w:rsidRDefault="007907D0" w:rsidP="00A44F3F">
      <w:pPr>
        <w:pStyle w:val="Standard"/>
        <w:numPr>
          <w:ilvl w:val="0"/>
          <w:numId w:val="39"/>
        </w:numPr>
        <w:ind w:left="99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powstawania odpadów na nieruchomościach nie ujętych w bazie danych prowadzonej przez</w:t>
      </w:r>
      <w:r w:rsidR="00A44F3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Zamawiającego,</w:t>
      </w:r>
    </w:p>
    <w:p w:rsidR="00B33F9D" w:rsidRPr="00A44F3F" w:rsidRDefault="007907D0" w:rsidP="00A44F3F">
      <w:pPr>
        <w:pStyle w:val="Standard"/>
        <w:numPr>
          <w:ilvl w:val="0"/>
          <w:numId w:val="39"/>
        </w:numPr>
        <w:ind w:left="993"/>
        <w:jc w:val="both"/>
        <w:rPr>
          <w:rFonts w:ascii="Verdana" w:eastAsia="Verdana" w:hAnsi="Verdana" w:cs="Verdana"/>
          <w:color w:val="auto"/>
          <w:sz w:val="20"/>
          <w:szCs w:val="20"/>
        </w:rPr>
      </w:pP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nie zapewnienia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przez właścicieli nieruchomości łatwego dostępu do pojemników i worków</w:t>
      </w:r>
      <w:r w:rsidR="00A44F3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Wykonawcy odbierającemu odpady komunalne.</w:t>
      </w:r>
    </w:p>
    <w:p w:rsidR="00B33F9D" w:rsidRPr="00A44F3F" w:rsidRDefault="007907D0" w:rsidP="00A44F3F">
      <w:pPr>
        <w:pStyle w:val="Standard"/>
        <w:numPr>
          <w:ilvl w:val="0"/>
          <w:numId w:val="38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w dokumentacji niezgodności przytoczonych w podpunkcie 1)</w:t>
      </w:r>
      <w:r w:rsidR="00A44F3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uwzględnić:</w:t>
      </w:r>
    </w:p>
    <w:p w:rsidR="00B33F9D" w:rsidRPr="00A44F3F" w:rsidRDefault="007907D0" w:rsidP="00A44F3F">
      <w:pPr>
        <w:pStyle w:val="Standard"/>
        <w:numPr>
          <w:ilvl w:val="0"/>
          <w:numId w:val="41"/>
        </w:numPr>
        <w:ind w:left="993" w:hanging="426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opis niezgodności,</w:t>
      </w:r>
    </w:p>
    <w:p w:rsidR="00B33F9D" w:rsidRPr="00A44F3F" w:rsidRDefault="007907D0" w:rsidP="00A44F3F">
      <w:pPr>
        <w:pStyle w:val="Standard"/>
        <w:numPr>
          <w:ilvl w:val="0"/>
          <w:numId w:val="41"/>
        </w:numPr>
        <w:ind w:left="993" w:hanging="426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adres nieruchomości, na której stwierdzono niezgodność,</w:t>
      </w:r>
    </w:p>
    <w:p w:rsidR="00B33F9D" w:rsidRPr="00A44F3F" w:rsidRDefault="007907D0" w:rsidP="00A44F3F">
      <w:pPr>
        <w:pStyle w:val="Standard"/>
        <w:numPr>
          <w:ilvl w:val="0"/>
          <w:numId w:val="41"/>
        </w:numPr>
        <w:ind w:left="993" w:hanging="426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zdjęcia przedstawiające niezgodność,</w:t>
      </w:r>
    </w:p>
    <w:p w:rsidR="00B33F9D" w:rsidRPr="00A44F3F" w:rsidRDefault="007907D0" w:rsidP="00A44F3F">
      <w:pPr>
        <w:pStyle w:val="Standard"/>
        <w:numPr>
          <w:ilvl w:val="0"/>
          <w:numId w:val="41"/>
        </w:numPr>
        <w:ind w:left="993" w:hanging="426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dane pracowników Wykonawcy, którzy stwierdzili niezgodność.</w:t>
      </w:r>
    </w:p>
    <w:p w:rsidR="00B33F9D" w:rsidRPr="00A44F3F" w:rsidRDefault="007907D0" w:rsidP="00A44F3F">
      <w:pPr>
        <w:pStyle w:val="Standard"/>
        <w:numPr>
          <w:ilvl w:val="0"/>
          <w:numId w:val="38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Sposób udokumentowania nieprawidłowości, powinien jednoznacznie potwierdzać wystąpienie niezgodności i identyfikować miejsce, datę oraz adres nieruchomości.</w:t>
      </w:r>
    </w:p>
    <w:p w:rsidR="00B33F9D" w:rsidRPr="00A44F3F" w:rsidRDefault="007907D0" w:rsidP="00A44F3F">
      <w:pPr>
        <w:pStyle w:val="Standard"/>
        <w:numPr>
          <w:ilvl w:val="0"/>
          <w:numId w:val="38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Dokumentację dotyczącą stwierdzenia niezgodności Wykonawca przekazuje Zamawiającemu</w:t>
      </w:r>
      <w:r w:rsidR="00A44F3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drogą pisemną i elektroniczną, najpóźniej w terminie 3 dni roboczych od ujawnienia niezgodności.</w:t>
      </w:r>
    </w:p>
    <w:p w:rsidR="00B33F9D" w:rsidRPr="00A44F3F" w:rsidRDefault="007907D0" w:rsidP="00A44F3F">
      <w:pPr>
        <w:pStyle w:val="Standard"/>
        <w:numPr>
          <w:ilvl w:val="0"/>
          <w:numId w:val="38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Wykonawca ponadto będzie zobowiązany do prowadzenia, przy pomocy dostarczonych przez Zamawiającego urządzeń elektronicznych, elektronicznej ewidencji zebranych odpadów komunalnych oraz wprowadzania innych wymaganych danych/informacji wynikających z funkcjonowania dostarczonego przez Zamawiającego systemu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lastRenderedPageBreak/>
        <w:t xml:space="preserve">elektronicznej ewidencji odpadów komunalnych oraz do wykonywania wszystkich innych czynności związanych z obsługą systemu, w szczególności: pobieranie w siedzibie Zamawiającego plików z punktami adresowymi (częstotliwość wynikająca z przedstawionego przez Wykonawcę harmonogramu odbioru odpadów komunalnych); wprowadzanie danych identyfikujących daną nieruchomość wraz z informacjami dotyczącymi odebranych z danej nieruchomości odpadów komunalnych (częstotliwość – każdorazowo przy odbieraniu odpadów komunalnych z danego punktu adresowego); przesyłanie/dostarczanie do siedziby Zamawiającego zebranych danych o odebranych odpadach komunalnych (nie rzadziej niż raz w tygodniu oraz na każde wezwanie Zamawiającego). Wszystkie dane zebrane za pomocą dostarczonego systemu elektronicznej ewidencji odpadów komunalnych są wyłączną własnością Gminy Miejskiej Świeradów-Zdrój. Zamawiający dokona przeszkolenia pracowników Wykonawcy w zakresie obsługi urządzeń jak i samego </w:t>
      </w:r>
      <w:proofErr w:type="gramStart"/>
      <w:r w:rsidRPr="00A44F3F">
        <w:rPr>
          <w:rFonts w:ascii="Verdana" w:eastAsia="Verdana" w:hAnsi="Verdana" w:cs="Verdana"/>
          <w:color w:val="auto"/>
          <w:sz w:val="20"/>
          <w:szCs w:val="20"/>
        </w:rPr>
        <w:t>programu  do</w:t>
      </w:r>
      <w:proofErr w:type="gramEnd"/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elektronicznej ewidencji odpadów komunalnych.</w:t>
      </w:r>
    </w:p>
    <w:p w:rsidR="00B33F9D" w:rsidRPr="00A44F3F" w:rsidRDefault="007907D0" w:rsidP="00A44F3F">
      <w:pPr>
        <w:pStyle w:val="Standard"/>
        <w:numPr>
          <w:ilvl w:val="0"/>
          <w:numId w:val="38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do przekazywania Zamawiającemu miesięcznych raportów</w:t>
      </w:r>
      <w:r w:rsidR="00A44F3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zawierających:</w:t>
      </w:r>
    </w:p>
    <w:p w:rsidR="00B33F9D" w:rsidRPr="00A44F3F" w:rsidRDefault="007907D0" w:rsidP="00A44F3F">
      <w:pPr>
        <w:pStyle w:val="Standard"/>
        <w:numPr>
          <w:ilvl w:val="0"/>
          <w:numId w:val="42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ilość poszczególnych frakcji odebranych odpadów komunalnych [Mg],</w:t>
      </w:r>
    </w:p>
    <w:p w:rsidR="00B33F9D" w:rsidRPr="00A44F3F" w:rsidRDefault="007907D0" w:rsidP="00A44F3F">
      <w:pPr>
        <w:pStyle w:val="Standard"/>
        <w:numPr>
          <w:ilvl w:val="0"/>
          <w:numId w:val="42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sposób zagospodarowania w/w odpadów,</w:t>
      </w:r>
    </w:p>
    <w:p w:rsidR="00B33F9D" w:rsidRPr="00A44F3F" w:rsidRDefault="007907D0" w:rsidP="00A44F3F">
      <w:pPr>
        <w:pStyle w:val="Standard"/>
        <w:numPr>
          <w:ilvl w:val="0"/>
          <w:numId w:val="42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ilość nieruchomości, od których zostały odebrane odpady komunalne,</w:t>
      </w:r>
    </w:p>
    <w:p w:rsidR="00B33F9D" w:rsidRPr="00A44F3F" w:rsidRDefault="007907D0" w:rsidP="00A44F3F">
      <w:pPr>
        <w:pStyle w:val="Standard"/>
        <w:numPr>
          <w:ilvl w:val="0"/>
          <w:numId w:val="42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zapis GPS tras odbioru odpadów komunalnych – zapis elektroniczny,</w:t>
      </w:r>
    </w:p>
    <w:p w:rsidR="00B33F9D" w:rsidRPr="00A44F3F" w:rsidRDefault="007907D0" w:rsidP="00A44F3F">
      <w:pPr>
        <w:pStyle w:val="Standard"/>
        <w:numPr>
          <w:ilvl w:val="0"/>
          <w:numId w:val="42"/>
        </w:numPr>
        <w:ind w:left="851" w:hanging="284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color w:val="auto"/>
          <w:sz w:val="20"/>
          <w:szCs w:val="20"/>
        </w:rPr>
        <w:t>karty przekazania odpadów</w:t>
      </w:r>
      <w:r w:rsidR="00A44F3F" w:rsidRPr="00A44F3F">
        <w:rPr>
          <w:rFonts w:ascii="Verdana" w:eastAsia="Calibri" w:hAnsi="Verdana" w:cs="Calibri"/>
          <w:color w:val="auto"/>
          <w:sz w:val="20"/>
          <w:szCs w:val="20"/>
        </w:rPr>
        <w:t>.</w:t>
      </w:r>
    </w:p>
    <w:p w:rsidR="00B33F9D" w:rsidRPr="00A44F3F" w:rsidRDefault="007907D0" w:rsidP="00A44F3F">
      <w:pPr>
        <w:pStyle w:val="Standard"/>
        <w:numPr>
          <w:ilvl w:val="0"/>
          <w:numId w:val="38"/>
        </w:numPr>
        <w:ind w:left="567" w:hanging="283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Dane dotyczące ilości odbieranych odpadów komunalnych muszą pochodzić z pomiarów</w:t>
      </w:r>
      <w:r w:rsidR="00A44F3F" w:rsidRPr="00A44F3F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>prowadzonych przy użyciu legalizowanej wagi.</w:t>
      </w:r>
    </w:p>
    <w:p w:rsidR="00B33F9D" w:rsidRPr="00A44F3F" w:rsidRDefault="007907D0" w:rsidP="00A44F3F">
      <w:pPr>
        <w:pStyle w:val="Standard"/>
        <w:numPr>
          <w:ilvl w:val="0"/>
          <w:numId w:val="38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Miesięczne raporty muszą być przekazywane w formie pisemnej lub elektronicznej, uzgodnionej z Zamawiającym  wraz z kopiami kart przekazania wszystkich odpadów zebranych  z terenu Gminy Miejskiej Świeradów-Zdrój do instalacji przetwarzania odpadów komunalnych (w zakresie wynikającym z obowiązujących przepisów prawa) oraz w zakresie pozostałych odpadów do instalacji odzysku lub unieszkodliwiania odpadów zgodnie z obowiązującymi wzorami, o jakich mowa w </w:t>
      </w:r>
      <w:r w:rsidRPr="00A44F3F">
        <w:rPr>
          <w:rStyle w:val="Uwydatnienie"/>
          <w:rFonts w:ascii="Verdana" w:eastAsia="Verdana" w:hAnsi="Verdana" w:cs="Verdana"/>
          <w:i w:val="0"/>
          <w:iCs w:val="0"/>
          <w:color w:val="auto"/>
          <w:sz w:val="20"/>
          <w:szCs w:val="20"/>
        </w:rPr>
        <w:t xml:space="preserve">ROZPORZĄDZENIU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MINISTRA ŚRODOWISKA</w:t>
      </w:r>
      <w:r w:rsidRPr="00A44F3F">
        <w:rPr>
          <w:rFonts w:ascii="Verdana" w:hAnsi="Verdana"/>
          <w:sz w:val="20"/>
          <w:szCs w:val="20"/>
        </w:rPr>
        <w:t xml:space="preserve">   z dnia 12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grudnia</w:t>
      </w:r>
      <w:r w:rsidRPr="00A44F3F">
        <w:rPr>
          <w:rFonts w:ascii="Verdana" w:hAnsi="Verdana"/>
          <w:sz w:val="20"/>
          <w:szCs w:val="20"/>
        </w:rPr>
        <w:t xml:space="preserve"> 2014 r. w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sprawie wzorów</w:t>
      </w:r>
      <w:r w:rsidRPr="00A44F3F">
        <w:rPr>
          <w:rFonts w:ascii="Verdana" w:hAnsi="Verdana"/>
          <w:sz w:val="20"/>
          <w:szCs w:val="20"/>
        </w:rPr>
        <w:t xml:space="preserve"> dokumentów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stosowanych</w:t>
      </w:r>
      <w:r w:rsidRPr="00A44F3F">
        <w:rPr>
          <w:rFonts w:ascii="Verdana" w:hAnsi="Verdana"/>
          <w:sz w:val="20"/>
          <w:szCs w:val="20"/>
        </w:rPr>
        <w:t xml:space="preserve"> na </w:t>
      </w:r>
      <w:r w:rsidRPr="00A44F3F">
        <w:rPr>
          <w:rStyle w:val="Uwydatnienie"/>
          <w:rFonts w:ascii="Verdana" w:hAnsi="Verdana"/>
          <w:i w:val="0"/>
          <w:iCs w:val="0"/>
          <w:sz w:val="20"/>
          <w:szCs w:val="20"/>
        </w:rPr>
        <w:t>potrzeby ewidencji odpadów oraz</w:t>
      </w:r>
      <w:r w:rsidRPr="00A44F3F">
        <w:rPr>
          <w:rFonts w:ascii="Verdana" w:eastAsia="Verdana" w:hAnsi="Verdana" w:cs="Verdana"/>
          <w:color w:val="auto"/>
          <w:sz w:val="20"/>
          <w:szCs w:val="20"/>
        </w:rPr>
        <w:t xml:space="preserve"> USTAWY </w:t>
      </w:r>
      <w:r w:rsidRPr="00A44F3F">
        <w:rPr>
          <w:rFonts w:ascii="Verdana" w:hAnsi="Verdana"/>
          <w:sz w:val="20"/>
          <w:szCs w:val="20"/>
        </w:rPr>
        <w:t>z dnia 14 grudnia 2012 r. o odpadach</w:t>
      </w:r>
      <w:r w:rsidR="00A44F3F" w:rsidRPr="00A44F3F">
        <w:rPr>
          <w:rFonts w:ascii="Verdana" w:hAnsi="Verdana"/>
          <w:sz w:val="20"/>
          <w:szCs w:val="20"/>
        </w:rPr>
        <w:t>.</w:t>
      </w:r>
    </w:p>
    <w:p w:rsidR="00B33F9D" w:rsidRPr="00A44F3F" w:rsidRDefault="007907D0" w:rsidP="00A44F3F">
      <w:pPr>
        <w:pStyle w:val="Standard"/>
        <w:numPr>
          <w:ilvl w:val="0"/>
          <w:numId w:val="38"/>
        </w:numPr>
        <w:ind w:left="567" w:hanging="283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Wymagane przepisami prawa Raporty miesięczne wraz z protokołem odbioru miesięcznego są podstawą do wystawienia faktury za wykonaną usługę.</w:t>
      </w:r>
    </w:p>
    <w:p w:rsidR="00B33F9D" w:rsidRPr="00A44F3F" w:rsidRDefault="007907D0" w:rsidP="00A44F3F">
      <w:pPr>
        <w:pStyle w:val="Standard"/>
        <w:numPr>
          <w:ilvl w:val="0"/>
          <w:numId w:val="38"/>
        </w:numPr>
        <w:ind w:left="709" w:hanging="42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 w:rsidRPr="00A44F3F">
        <w:rPr>
          <w:rFonts w:ascii="Verdana" w:eastAsia="Verdana" w:hAnsi="Verdana" w:cs="Verdana"/>
          <w:color w:val="auto"/>
          <w:sz w:val="20"/>
          <w:szCs w:val="20"/>
        </w:rPr>
        <w:t>Wykonawca zobowiązany jest do sporządzania kwartalnych sprawozdań zgodnie z art. 9 n ustawy z dnia 13 września 1996 r. o utrzymaniu czystości i porządku w gminach (Dz. U. z 2017 r. poz. 1289 ze zm.) i przekazywania ich Burmistrzowi Miasta Świeradów-Zdrój w terminie do końca miesiąca następującego po kwartale.</w:t>
      </w:r>
    </w:p>
    <w:p w:rsidR="00B33F9D" w:rsidRPr="00A44F3F" w:rsidRDefault="00B33F9D">
      <w:pPr>
        <w:pStyle w:val="Standard"/>
        <w:jc w:val="both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>
      <w:pPr>
        <w:pStyle w:val="Standard"/>
        <w:jc w:val="both"/>
        <w:rPr>
          <w:rFonts w:ascii="Verdana" w:eastAsia="Calibri" w:hAnsi="Verdana" w:cs="Calibri"/>
          <w:b/>
          <w:bCs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b/>
          <w:bCs/>
          <w:color w:val="auto"/>
          <w:sz w:val="20"/>
          <w:szCs w:val="20"/>
        </w:rPr>
        <w:t>Zadanie nr 2</w:t>
      </w:r>
    </w:p>
    <w:p w:rsidR="00B33F9D" w:rsidRPr="00A44F3F" w:rsidRDefault="00B33F9D">
      <w:pPr>
        <w:pStyle w:val="Standard"/>
        <w:jc w:val="both"/>
        <w:rPr>
          <w:rFonts w:ascii="Verdana" w:eastAsia="Calibri" w:hAnsi="Verdana" w:cs="Calibri"/>
          <w:color w:val="auto"/>
          <w:sz w:val="20"/>
          <w:szCs w:val="20"/>
        </w:rPr>
      </w:pPr>
    </w:p>
    <w:p w:rsidR="00B33F9D" w:rsidRPr="00A44F3F" w:rsidRDefault="007907D0" w:rsidP="00A44F3F">
      <w:pPr>
        <w:pStyle w:val="Standard"/>
        <w:numPr>
          <w:ilvl w:val="0"/>
          <w:numId w:val="45"/>
        </w:numPr>
        <w:ind w:left="567" w:right="-35" w:hanging="283"/>
        <w:jc w:val="both"/>
        <w:rPr>
          <w:rFonts w:ascii="Verdana" w:eastAsia="Calibri" w:hAnsi="Verdana" w:cs="Calibri"/>
          <w:color w:val="auto"/>
          <w:sz w:val="20"/>
          <w:szCs w:val="20"/>
        </w:rPr>
      </w:pPr>
      <w:bookmarkStart w:id="6" w:name="_Hlk512257712"/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Zebranie, odbiór i zagospodarowanie odpadów komunalnych z pasów dróg wojewódzkich nr 358, 361 od miejscowości Krzewie do przejścia granicznego Czerniawa-Zdrój – </w:t>
      </w:r>
      <w:proofErr w:type="spellStart"/>
      <w:r w:rsidRPr="00A44F3F">
        <w:rPr>
          <w:rFonts w:ascii="Verdana" w:eastAsia="Calibri" w:hAnsi="Verdana" w:cs="Calibri"/>
          <w:color w:val="auto"/>
          <w:sz w:val="20"/>
          <w:szCs w:val="20"/>
        </w:rPr>
        <w:t>Nove</w:t>
      </w:r>
      <w:proofErr w:type="spellEnd"/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 </w:t>
      </w:r>
      <w:proofErr w:type="spellStart"/>
      <w:r w:rsidRPr="00A44F3F">
        <w:rPr>
          <w:rFonts w:ascii="Verdana" w:eastAsia="Calibri" w:hAnsi="Verdana" w:cs="Calibri"/>
          <w:color w:val="auto"/>
          <w:sz w:val="20"/>
          <w:szCs w:val="20"/>
        </w:rPr>
        <w:t>Mesto</w:t>
      </w:r>
      <w:proofErr w:type="spellEnd"/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 km 0+000 – 18+800; od miejscowości Orłowice – Szklarska- Poręba (km 26+594 - 48+773)</w:t>
      </w:r>
      <w:bookmarkEnd w:id="6"/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. Zamawiający przewiduje 4 krotne zebranie, odbiór i zagospodarowanie odpadów komunalnych z pasów dróg wojewódzkich nr 358, 361 </w:t>
      </w:r>
      <w:bookmarkStart w:id="7" w:name="_GoBack"/>
      <w:bookmarkEnd w:id="7"/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od miejscowości Krzewie do przejścia granicznego Czerniawa-Zdrój – </w:t>
      </w:r>
      <w:proofErr w:type="spellStart"/>
      <w:r w:rsidRPr="00A44F3F">
        <w:rPr>
          <w:rFonts w:ascii="Verdana" w:eastAsia="Calibri" w:hAnsi="Verdana" w:cs="Calibri"/>
          <w:color w:val="auto"/>
          <w:sz w:val="20"/>
          <w:szCs w:val="20"/>
        </w:rPr>
        <w:t>Nove</w:t>
      </w:r>
      <w:proofErr w:type="spellEnd"/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 </w:t>
      </w:r>
      <w:proofErr w:type="spellStart"/>
      <w:r w:rsidRPr="00A44F3F">
        <w:rPr>
          <w:rFonts w:ascii="Verdana" w:eastAsia="Calibri" w:hAnsi="Verdana" w:cs="Calibri"/>
          <w:color w:val="auto"/>
          <w:sz w:val="20"/>
          <w:szCs w:val="20"/>
        </w:rPr>
        <w:t>Mesto</w:t>
      </w:r>
      <w:proofErr w:type="spellEnd"/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 km 0+000 – 18+800; od miejscowości Orłowice – Szklarska- Poręba (km 26+594 – 48+773).</w:t>
      </w:r>
    </w:p>
    <w:p w:rsidR="00B33F9D" w:rsidRPr="00A44F3F" w:rsidRDefault="007907D0" w:rsidP="00A44F3F">
      <w:pPr>
        <w:pStyle w:val="Standard"/>
        <w:numPr>
          <w:ilvl w:val="0"/>
          <w:numId w:val="45"/>
        </w:numPr>
        <w:ind w:left="567" w:right="-35" w:hanging="283"/>
        <w:jc w:val="both"/>
        <w:rPr>
          <w:rFonts w:ascii="Verdana" w:eastAsia="Calibri" w:hAnsi="Verdana" w:cs="Calibri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color w:val="auto"/>
          <w:sz w:val="20"/>
          <w:szCs w:val="20"/>
        </w:rPr>
        <w:t>Transport i zagospodarowanie odpadów komunalnych powstałych w wyniku wykonywanej usługi związanej z realiz</w:t>
      </w:r>
      <w:r w:rsidR="00A44F3F" w:rsidRPr="00A44F3F">
        <w:rPr>
          <w:rFonts w:ascii="Verdana" w:eastAsia="Calibri" w:hAnsi="Verdana" w:cs="Calibri"/>
          <w:color w:val="auto"/>
          <w:sz w:val="20"/>
          <w:szCs w:val="20"/>
        </w:rPr>
        <w:t>ac</w:t>
      </w:r>
      <w:r w:rsidRPr="00A44F3F">
        <w:rPr>
          <w:rFonts w:ascii="Verdana" w:eastAsia="Calibri" w:hAnsi="Verdana" w:cs="Calibri"/>
          <w:color w:val="auto"/>
          <w:sz w:val="20"/>
          <w:szCs w:val="20"/>
        </w:rPr>
        <w:t>j</w:t>
      </w:r>
      <w:r w:rsidR="00A44F3F" w:rsidRPr="00A44F3F">
        <w:rPr>
          <w:rFonts w:ascii="Verdana" w:eastAsia="Calibri" w:hAnsi="Verdana" w:cs="Calibri"/>
          <w:color w:val="auto"/>
          <w:sz w:val="20"/>
          <w:szCs w:val="20"/>
        </w:rPr>
        <w:t>ą</w:t>
      </w:r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 przedmiotu zamówienia musi odbywać się zgodnie z ustawą o odpadach i ustawie utrzymania i czystości i porządku w gminie. Wykonawca usług zobowiązany jest do przedłożenia Zamawiającemu wraz z fakt</w:t>
      </w:r>
      <w:r w:rsidR="00A44F3F" w:rsidRPr="00A44F3F">
        <w:rPr>
          <w:rFonts w:ascii="Verdana" w:eastAsia="Calibri" w:hAnsi="Verdana" w:cs="Calibri"/>
          <w:color w:val="auto"/>
          <w:sz w:val="20"/>
          <w:szCs w:val="20"/>
        </w:rPr>
        <w:t>u</w:t>
      </w:r>
      <w:r w:rsidRPr="00A44F3F">
        <w:rPr>
          <w:rFonts w:ascii="Verdana" w:eastAsia="Calibri" w:hAnsi="Verdana" w:cs="Calibri"/>
          <w:color w:val="auto"/>
          <w:sz w:val="20"/>
          <w:szCs w:val="20"/>
        </w:rPr>
        <w:t>rą informacji dotyczącej ilości usuniętych odpadów z dróg wojewódzkich wraz z dowodem potwierdzającym ich odbiór przez składowisko odpadów komunalnych.</w:t>
      </w:r>
    </w:p>
    <w:p w:rsidR="00B33F9D" w:rsidRPr="00A44F3F" w:rsidRDefault="007907D0" w:rsidP="00A44F3F">
      <w:pPr>
        <w:pStyle w:val="Standard"/>
        <w:numPr>
          <w:ilvl w:val="0"/>
          <w:numId w:val="45"/>
        </w:numPr>
        <w:ind w:left="567" w:right="-35" w:hanging="283"/>
        <w:jc w:val="both"/>
        <w:rPr>
          <w:rFonts w:ascii="Verdana" w:eastAsia="Calibri" w:hAnsi="Verdana" w:cs="Calibri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Rozliczenie zamówienia będzie odbywało się </w:t>
      </w:r>
      <w:bookmarkStart w:id="8" w:name="_Hlk512257773"/>
      <w:r w:rsidRPr="00A44F3F">
        <w:rPr>
          <w:rFonts w:ascii="Verdana" w:eastAsia="Calibri" w:hAnsi="Verdana" w:cs="Calibri"/>
          <w:color w:val="auto"/>
          <w:sz w:val="20"/>
          <w:szCs w:val="20"/>
        </w:rPr>
        <w:t>fakturami częściowymi po zakończeniu jednokrotnego zlecenia</w:t>
      </w:r>
      <w:bookmarkEnd w:id="8"/>
      <w:r w:rsidR="00A44F3F" w:rsidRPr="00A44F3F">
        <w:rPr>
          <w:rFonts w:ascii="Verdana" w:eastAsia="Calibri" w:hAnsi="Verdana" w:cs="Calibri"/>
          <w:color w:val="auto"/>
          <w:sz w:val="20"/>
          <w:szCs w:val="20"/>
        </w:rPr>
        <w:t>.</w:t>
      </w:r>
    </w:p>
    <w:p w:rsidR="007907D0" w:rsidRPr="00FE74A5" w:rsidRDefault="007907D0" w:rsidP="007907D0">
      <w:pPr>
        <w:pStyle w:val="Standard"/>
        <w:numPr>
          <w:ilvl w:val="0"/>
          <w:numId w:val="45"/>
        </w:numPr>
        <w:ind w:left="567" w:right="-35" w:hanging="283"/>
        <w:jc w:val="both"/>
        <w:rPr>
          <w:rFonts w:ascii="Verdana" w:eastAsia="Calibri" w:hAnsi="Verdana" w:cs="Calibri"/>
          <w:color w:val="auto"/>
          <w:sz w:val="20"/>
          <w:szCs w:val="20"/>
        </w:rPr>
      </w:pPr>
      <w:r w:rsidRPr="00A44F3F">
        <w:rPr>
          <w:rFonts w:ascii="Verdana" w:eastAsia="Calibri" w:hAnsi="Verdana" w:cs="Calibri"/>
          <w:color w:val="auto"/>
          <w:sz w:val="20"/>
          <w:szCs w:val="20"/>
        </w:rPr>
        <w:t xml:space="preserve">Zamawiający dopuszcza wykonanie usługi na części zakresu zadania. W takim przypadku będzie stosowane wynagrodzenie obmiarowo-ryczałtowe, a wysokość wynagrodzenia będzie wyliczona do ilości kilometrów wykonania usługi tj. </w:t>
      </w:r>
      <w:bookmarkStart w:id="9" w:name="_Hlk512257833"/>
      <w:r w:rsidRPr="00A44F3F">
        <w:rPr>
          <w:rFonts w:ascii="Verdana" w:eastAsia="Calibri" w:hAnsi="Verdana" w:cs="Calibri"/>
          <w:color w:val="auto"/>
          <w:sz w:val="20"/>
          <w:szCs w:val="20"/>
        </w:rPr>
        <w:t>usługi sprzątania 1 kilometra</w:t>
      </w:r>
      <w:bookmarkEnd w:id="9"/>
      <w:r w:rsidRPr="00A44F3F">
        <w:rPr>
          <w:rFonts w:ascii="Verdana" w:eastAsia="Calibri" w:hAnsi="Verdana" w:cs="Calibri"/>
          <w:color w:val="auto"/>
          <w:sz w:val="20"/>
          <w:szCs w:val="20"/>
        </w:rPr>
        <w:t>. Ł</w:t>
      </w:r>
      <w:r w:rsidR="00A44F3F" w:rsidRPr="00A44F3F">
        <w:rPr>
          <w:rFonts w:ascii="Verdana" w:eastAsia="Calibri" w:hAnsi="Verdana" w:cs="Calibri"/>
          <w:color w:val="auto"/>
          <w:sz w:val="20"/>
          <w:szCs w:val="20"/>
        </w:rPr>
        <w:t>ą</w:t>
      </w:r>
      <w:r w:rsidRPr="00A44F3F">
        <w:rPr>
          <w:rFonts w:ascii="Verdana" w:eastAsia="Calibri" w:hAnsi="Verdana" w:cs="Calibri"/>
          <w:color w:val="auto"/>
          <w:sz w:val="20"/>
          <w:szCs w:val="20"/>
        </w:rPr>
        <w:t>czna długość dróg wojewódzkich objęta sprzątaniem wynosi 40,98 km.</w:t>
      </w:r>
    </w:p>
    <w:p w:rsidR="007907D0" w:rsidRDefault="007907D0" w:rsidP="007907D0">
      <w:pPr>
        <w:widowControl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907D0">
        <w:rPr>
          <w:rFonts w:ascii="Verdana" w:eastAsia="Times New Roman" w:hAnsi="Verdana" w:cs="Arial"/>
          <w:b/>
          <w:sz w:val="20"/>
          <w:szCs w:val="20"/>
          <w:lang w:eastAsia="pl-PL"/>
        </w:rPr>
        <w:lastRenderedPageBreak/>
        <w:t>Wykonawca zobowiązany jest do przestrzegania w trakcie realizacji zamówienia przepisów prawa, w szczególności takich jak:</w:t>
      </w:r>
    </w:p>
    <w:p w:rsidR="00777778" w:rsidRPr="007907D0" w:rsidRDefault="00777778" w:rsidP="007907D0">
      <w:pPr>
        <w:widowControl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ustawa z dnia 2 lipca 2004 r. o swobodzie działalności gospodarczej (</w:t>
      </w:r>
      <w:proofErr w:type="spellStart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t.j</w:t>
      </w:r>
      <w:proofErr w:type="spellEnd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. Dz. U. z 201</w:t>
      </w:r>
      <w:r w:rsidR="00315F54">
        <w:rPr>
          <w:rFonts w:ascii="Verdana" w:eastAsia="Times New Roman" w:hAnsi="Verdana" w:cs="Arial"/>
          <w:sz w:val="20"/>
          <w:szCs w:val="20"/>
          <w:lang w:eastAsia="pl-PL"/>
        </w:rPr>
        <w:t>7</w:t>
      </w: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 xml:space="preserve"> r. poz. </w:t>
      </w:r>
      <w:r w:rsidR="00315F54">
        <w:rPr>
          <w:rFonts w:ascii="Verdana" w:eastAsia="Times New Roman" w:hAnsi="Verdana" w:cs="Arial"/>
          <w:sz w:val="20"/>
          <w:szCs w:val="20"/>
          <w:lang w:eastAsia="pl-PL"/>
        </w:rPr>
        <w:t>2168</w:t>
      </w: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 xml:space="preserve"> z późn. zm.),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ustawa z dnia 14 grudnia 2012 r. o odpadach (</w:t>
      </w:r>
      <w:proofErr w:type="spellStart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t.j</w:t>
      </w:r>
      <w:proofErr w:type="spellEnd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. Dz. U. z 201</w:t>
      </w:r>
      <w:r w:rsidR="00315F54">
        <w:rPr>
          <w:rFonts w:ascii="Verdana" w:eastAsia="Times New Roman" w:hAnsi="Verdana" w:cs="Arial"/>
          <w:sz w:val="20"/>
          <w:szCs w:val="20"/>
          <w:lang w:eastAsia="pl-PL"/>
        </w:rPr>
        <w:t>8</w:t>
      </w: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 xml:space="preserve"> r. poz. </w:t>
      </w:r>
      <w:r w:rsidR="00315F54">
        <w:rPr>
          <w:rFonts w:ascii="Verdana" w:eastAsia="Times New Roman" w:hAnsi="Verdana" w:cs="Arial"/>
          <w:sz w:val="20"/>
          <w:szCs w:val="20"/>
          <w:lang w:eastAsia="pl-PL"/>
        </w:rPr>
        <w:t xml:space="preserve">21 </w:t>
      </w: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z późn. zm.),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ustawa z dnia 13 września 1996 r. o utrzymaniu czystości i porządku w gminach (</w:t>
      </w:r>
      <w:proofErr w:type="spellStart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t.j</w:t>
      </w:r>
      <w:proofErr w:type="spellEnd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. Dz. U. z 2017 r. poz. 1289),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ustawa z dnia 27 kwietnia 2001 r. Prawo ochrony środowiska (</w:t>
      </w:r>
      <w:proofErr w:type="spellStart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t.j</w:t>
      </w:r>
      <w:proofErr w:type="spellEnd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. Dz. U. z 2017 r. poz. 519 z późn. zm.),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ustawa z dnia 11 września 2015 r. o zużytym sprzęcie elektrycznym i elektronicznym (Dz. U. z 2015 r. poz. 1688 z późn. zm.),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ustawa z dnia 24 kwietnia 2009 r. o bateriach i akumulatorach (</w:t>
      </w:r>
      <w:proofErr w:type="spellStart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t.j</w:t>
      </w:r>
      <w:proofErr w:type="spellEnd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. Dz. U. z 2016 r. poz. 1803 z późn. zm.),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ustawa z dnia 18 lipca 2001 r. Prawo wodne (</w:t>
      </w:r>
      <w:proofErr w:type="spellStart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t.j</w:t>
      </w:r>
      <w:proofErr w:type="spellEnd"/>
      <w:r w:rsidRPr="00CD5B2E">
        <w:rPr>
          <w:rFonts w:ascii="Verdana" w:eastAsia="Times New Roman" w:hAnsi="Verdana" w:cs="Arial"/>
          <w:sz w:val="20"/>
          <w:szCs w:val="20"/>
          <w:lang w:eastAsia="pl-PL"/>
        </w:rPr>
        <w:t xml:space="preserve">. Dz. U. z 2017 r. poz. </w:t>
      </w:r>
      <w:r w:rsidR="00315F54">
        <w:rPr>
          <w:rFonts w:ascii="Verdana" w:eastAsia="Times New Roman" w:hAnsi="Verdana" w:cs="Arial"/>
          <w:sz w:val="20"/>
          <w:szCs w:val="20"/>
          <w:lang w:eastAsia="pl-PL"/>
        </w:rPr>
        <w:t>1566</w:t>
      </w: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 xml:space="preserve"> z późn. zm.),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rozporządzenie Ministra Środowiska z dnia 16 czerwca 2009 r. w sprawie bezpieczeństwa i higieny pracy przy gospodarowaniu odpadami komunalnymi (Dz. U. 2009 r. nr 104 poz. 868),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rozporządzenia Ministra Środowiska z dnia 11 stycznia 2013 r. w sprawie szczegółowych wymagań w zakresie odbierania odpadów komunalnych od właścicieli nieruchomości (Dz. U. z 2013 r. poz. 122),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rozporządzenie Ministra Środowiska z dnia 12 grudnia 2014 r. w sprawie wzorów dokumentów stosowanych na potrzeby ewidencji i odpadów (Dz. U. 2014 r. poz. 1973),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rozporządzenie Ministra Środowiska z dnia 9 grudnia 2014 r. w sprawie katalogu odpadów (Dz. U. 2014 r. poz. 1923),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rozporządzenie Ministra Środowiska z dnia 29 maja 2012 r. w sprawie poziomów recyklingu, przygotowania do ponownego użycia i odzysku innymi metodami niektórych frakcji odpadów komunalnych (Dz. U z 2016 r. poz. 2167),</w:t>
      </w:r>
    </w:p>
    <w:p w:rsidR="007907D0" w:rsidRPr="00CD5B2E" w:rsidRDefault="007907D0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D5B2E">
        <w:rPr>
          <w:rFonts w:ascii="Verdana" w:eastAsia="Times New Roman" w:hAnsi="Verdana" w:cs="Arial"/>
          <w:sz w:val="20"/>
          <w:szCs w:val="20"/>
          <w:lang w:eastAsia="pl-PL"/>
        </w:rPr>
        <w:t>rozporządzenie Ministra Środowiska z dnia 15 maja 2012 r. w sprawie wzorów sprawozdań o odebranych i zebranych odpadach komunalnych, odebranych nieczystościach ciekłych oraz realizacji zadań z zakresu gospodarki odpadami komunalnymi (Dz. U. z 2016 r. poz. 934),</w:t>
      </w:r>
    </w:p>
    <w:p w:rsidR="007907D0" w:rsidRPr="00CD5B2E" w:rsidRDefault="00315F54" w:rsidP="00315F54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r</w:t>
      </w:r>
      <w:r w:rsidRPr="00315F54">
        <w:rPr>
          <w:rFonts w:ascii="Verdana" w:eastAsia="Times New Roman" w:hAnsi="Verdana" w:cs="Arial"/>
          <w:sz w:val="20"/>
          <w:szCs w:val="20"/>
          <w:lang w:eastAsia="pl-PL"/>
        </w:rPr>
        <w:t>ozporządzenie Ministra Środowiska z dnia 15 grudnia 2017 r. w sprawie poziomów ograniczenia składowania masy odpadów komunalnych ulegających biodegradacji (Dz. U. poz. 2412).</w:t>
      </w:r>
      <w:r w:rsidR="007907D0" w:rsidRPr="00CD5B2E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:rsidR="007907D0" w:rsidRPr="00315F54" w:rsidRDefault="007907D0" w:rsidP="007907D0">
      <w:pPr>
        <w:pStyle w:val="Akapitzlist"/>
        <w:widowControl/>
        <w:numPr>
          <w:ilvl w:val="0"/>
          <w:numId w:val="46"/>
        </w:numPr>
        <w:autoSpaceDN/>
        <w:contextualSpacing w:val="0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315F54">
        <w:rPr>
          <w:rFonts w:ascii="Verdana" w:hAnsi="Verdana" w:cs="Arial"/>
          <w:sz w:val="20"/>
          <w:szCs w:val="20"/>
          <w:lang w:eastAsia="pl-PL"/>
        </w:rPr>
        <w:t xml:space="preserve">uchwała nr XXXVI/172/2012 Rady Miasta Świeradów - Zdrój z 19 grudnia 2012 r. w sprawie regulaminu </w:t>
      </w:r>
      <w:bookmarkStart w:id="10" w:name="_Hlk512257277"/>
      <w:r w:rsidRPr="00315F54">
        <w:rPr>
          <w:rFonts w:ascii="Verdana" w:hAnsi="Verdana" w:cs="Arial"/>
          <w:sz w:val="20"/>
          <w:szCs w:val="20"/>
          <w:lang w:eastAsia="pl-PL"/>
        </w:rPr>
        <w:t xml:space="preserve">utrzymania czystości i porządku w Gminie Miejskiej Świeradów </w:t>
      </w:r>
      <w:r w:rsidR="00777778" w:rsidRPr="00315F54">
        <w:rPr>
          <w:rFonts w:ascii="Verdana" w:hAnsi="Verdana" w:cs="Arial"/>
          <w:sz w:val="20"/>
          <w:szCs w:val="20"/>
          <w:lang w:eastAsia="pl-PL"/>
        </w:rPr>
        <w:t>–</w:t>
      </w:r>
      <w:r w:rsidRPr="00315F54">
        <w:rPr>
          <w:rFonts w:ascii="Verdana" w:hAnsi="Verdana" w:cs="Arial"/>
          <w:sz w:val="20"/>
          <w:szCs w:val="20"/>
          <w:lang w:eastAsia="pl-PL"/>
        </w:rPr>
        <w:t xml:space="preserve"> Zdrój</w:t>
      </w:r>
      <w:r w:rsidR="00777778" w:rsidRPr="00315F54">
        <w:rPr>
          <w:rFonts w:ascii="Verdana" w:hAnsi="Verdana" w:cs="Arial"/>
          <w:sz w:val="20"/>
          <w:szCs w:val="20"/>
          <w:lang w:eastAsia="pl-PL"/>
        </w:rPr>
        <w:t xml:space="preserve"> (wraz z jej nowelizacjami)</w:t>
      </w:r>
      <w:bookmarkEnd w:id="10"/>
      <w:r w:rsidRPr="00315F54">
        <w:rPr>
          <w:rFonts w:ascii="Verdana" w:hAnsi="Verdana" w:cs="Arial"/>
          <w:sz w:val="20"/>
          <w:szCs w:val="20"/>
          <w:lang w:eastAsia="pl-PL"/>
        </w:rPr>
        <w:t>,</w:t>
      </w:r>
    </w:p>
    <w:p w:rsidR="007907D0" w:rsidRPr="00315F54" w:rsidRDefault="00777778" w:rsidP="007907D0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15F54">
        <w:rPr>
          <w:rFonts w:ascii="Verdana" w:hAnsi="Verdana"/>
          <w:sz w:val="20"/>
          <w:szCs w:val="20"/>
        </w:rPr>
        <w:t xml:space="preserve">uchwała nr </w:t>
      </w:r>
      <w:r w:rsidRPr="00315F54">
        <w:rPr>
          <w:rStyle w:val="Pogrubienie"/>
          <w:rFonts w:ascii="Verdana" w:hAnsi="Verdana"/>
          <w:b w:val="0"/>
          <w:sz w:val="20"/>
          <w:szCs w:val="20"/>
        </w:rPr>
        <w:t>XL/192/2013</w:t>
      </w:r>
      <w:r w:rsidRPr="00315F54">
        <w:rPr>
          <w:rFonts w:ascii="Verdana" w:hAnsi="Verdana"/>
          <w:sz w:val="20"/>
          <w:szCs w:val="20"/>
        </w:rPr>
        <w:t xml:space="preserve"> Rady Miasta Świeradów-Zdrój z dnia 27 lutego 2013 roku w sprawie: postanowienia o odbieraniu odpadów komunalnych od właścicieli nieruchomości, na których nie zamieszkują mieszkańcy, a powstają odpady komunalne </w:t>
      </w:r>
      <w:r w:rsidRPr="00315F54">
        <w:rPr>
          <w:rFonts w:ascii="Verdana" w:hAnsi="Verdana" w:cs="Arial"/>
          <w:sz w:val="20"/>
          <w:szCs w:val="20"/>
          <w:lang w:eastAsia="pl-PL"/>
        </w:rPr>
        <w:t>(wraz z jej nowelizacjami)</w:t>
      </w:r>
      <w:r w:rsidR="007907D0" w:rsidRPr="00315F54">
        <w:rPr>
          <w:rFonts w:ascii="Verdana" w:eastAsia="Times New Roman" w:hAnsi="Verdana" w:cs="Arial"/>
          <w:w w:val="108"/>
          <w:sz w:val="20"/>
          <w:szCs w:val="20"/>
          <w:lang w:eastAsia="pl-PL"/>
        </w:rPr>
        <w:t>,</w:t>
      </w:r>
    </w:p>
    <w:p w:rsidR="007907D0" w:rsidRPr="00315F54" w:rsidRDefault="007907D0" w:rsidP="00315F54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15F54">
        <w:rPr>
          <w:rFonts w:ascii="Verdana" w:hAnsi="Verdana"/>
          <w:sz w:val="20"/>
          <w:szCs w:val="20"/>
        </w:rPr>
        <w:t>uchwała nr XXIX/934/16 Sejmiku Województwa Dolnośląskiego z dnia 22 grudnia 2016 r. w sprawie uchwalenia Wojewódzkiego Planu Gospodarki Odpadami dla Województwa Dolnośląskiego 2016-2022”,</w:t>
      </w:r>
    </w:p>
    <w:p w:rsidR="007907D0" w:rsidRPr="00315F54" w:rsidRDefault="007907D0" w:rsidP="00315F54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15F54">
        <w:rPr>
          <w:rFonts w:ascii="Verdana" w:hAnsi="Verdana"/>
          <w:sz w:val="20"/>
          <w:szCs w:val="20"/>
        </w:rPr>
        <w:t>uchwała nr </w:t>
      </w:r>
      <w:hyperlink r:id="rId8" w:history="1">
        <w:r w:rsidRPr="00315F54">
          <w:rPr>
            <w:rStyle w:val="Hipercze"/>
            <w:rFonts w:ascii="Verdana" w:hAnsi="Verdana"/>
            <w:sz w:val="20"/>
            <w:szCs w:val="20"/>
          </w:rPr>
          <w:t>XXIX/935/16 </w:t>
        </w:r>
      </w:hyperlink>
      <w:r w:rsidRPr="00315F54">
        <w:rPr>
          <w:rFonts w:ascii="Verdana" w:hAnsi="Verdana"/>
          <w:sz w:val="20"/>
          <w:szCs w:val="20"/>
        </w:rPr>
        <w:t>Sejmiku Województwa Dolnośląskiego z dnia 22 grudnia 2016 r. w sprawie wykonania Wojewódzkiego Planu Gospodarki Odpadami 2016-2022 (</w:t>
      </w:r>
      <w:hyperlink r:id="rId9" w:history="1">
        <w:r w:rsidRPr="00315F54">
          <w:rPr>
            <w:rStyle w:val="Hipercze"/>
            <w:rFonts w:ascii="Verdana" w:hAnsi="Verdana"/>
            <w:sz w:val="20"/>
            <w:szCs w:val="20"/>
          </w:rPr>
          <w:t xml:space="preserve">Dz. Urz. Woj. </w:t>
        </w:r>
        <w:proofErr w:type="spellStart"/>
        <w:r w:rsidRPr="00315F54">
          <w:rPr>
            <w:rStyle w:val="Hipercze"/>
            <w:rFonts w:ascii="Verdana" w:hAnsi="Verdana"/>
            <w:sz w:val="20"/>
            <w:szCs w:val="20"/>
          </w:rPr>
          <w:t>Doln</w:t>
        </w:r>
        <w:proofErr w:type="spellEnd"/>
        <w:r w:rsidRPr="00315F54">
          <w:rPr>
            <w:rStyle w:val="Hipercze"/>
            <w:rFonts w:ascii="Verdana" w:hAnsi="Verdana"/>
            <w:sz w:val="20"/>
            <w:szCs w:val="20"/>
          </w:rPr>
          <w:t>. z 2017 r. poz. 46), </w:t>
        </w:r>
      </w:hyperlink>
    </w:p>
    <w:p w:rsidR="007907D0" w:rsidRPr="00315F54" w:rsidRDefault="007907D0" w:rsidP="00315F54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15F54">
        <w:rPr>
          <w:rFonts w:ascii="Verdana" w:hAnsi="Verdana"/>
          <w:sz w:val="20"/>
          <w:szCs w:val="20"/>
        </w:rPr>
        <w:t>ustawa z dnia 29 sierpnia 1997 r. o ochronie danych osobowych (tj. Dz. U. z 2016 r. poz. 922, z późn. zm.),</w:t>
      </w:r>
    </w:p>
    <w:p w:rsidR="007907D0" w:rsidRPr="00315F54" w:rsidRDefault="007907D0" w:rsidP="00315F54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15F54">
        <w:rPr>
          <w:rFonts w:ascii="Verdana" w:hAnsi="Verdana"/>
          <w:sz w:val="20"/>
          <w:szCs w:val="20"/>
        </w:rPr>
        <w:t>ustawa z dnia 20 czerwca 1997 r. Prawo o ruchu drogowym (</w:t>
      </w:r>
      <w:proofErr w:type="spellStart"/>
      <w:r w:rsidRPr="00315F54">
        <w:rPr>
          <w:rFonts w:ascii="Verdana" w:hAnsi="Verdana"/>
          <w:sz w:val="20"/>
          <w:szCs w:val="20"/>
        </w:rPr>
        <w:t>t.j</w:t>
      </w:r>
      <w:proofErr w:type="spellEnd"/>
      <w:r w:rsidRPr="00315F54">
        <w:rPr>
          <w:rFonts w:ascii="Verdana" w:hAnsi="Verdana"/>
          <w:sz w:val="20"/>
          <w:szCs w:val="20"/>
        </w:rPr>
        <w:t>. Dz. U. z 2017 r. poz. 1260 z późn. zm.),</w:t>
      </w:r>
    </w:p>
    <w:p w:rsidR="007907D0" w:rsidRPr="00315F54" w:rsidRDefault="007907D0" w:rsidP="00315F54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15F54">
        <w:rPr>
          <w:rFonts w:ascii="Verdana" w:hAnsi="Verdana"/>
          <w:sz w:val="20"/>
          <w:szCs w:val="20"/>
        </w:rPr>
        <w:t>ustawy z dnia 9 października 2015 r. o produktach biobójczych (Dz. U. z 2015 r., poz. 1926, z późn. zm.),</w:t>
      </w:r>
    </w:p>
    <w:p w:rsidR="007907D0" w:rsidRPr="00315F54" w:rsidRDefault="007907D0" w:rsidP="00315F54">
      <w:pPr>
        <w:widowControl/>
        <w:numPr>
          <w:ilvl w:val="0"/>
          <w:numId w:val="46"/>
        </w:numPr>
        <w:suppressAutoHyphens w:val="0"/>
        <w:autoSpaceDE w:val="0"/>
        <w:adjustRightInd w:val="0"/>
        <w:jc w:val="both"/>
        <w:textAlignment w:val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15F54">
        <w:rPr>
          <w:rFonts w:ascii="Verdana" w:hAnsi="Verdana"/>
          <w:sz w:val="20"/>
          <w:szCs w:val="20"/>
        </w:rPr>
        <w:t>innych aktach normatywnych obowiązujących na obszarze Gminy Miejskiej Bolesławiec zawierających powszechnie obowiązujące przepisy prawa.</w:t>
      </w:r>
    </w:p>
    <w:p w:rsidR="007907D0" w:rsidRPr="00CD5B2E" w:rsidRDefault="007907D0" w:rsidP="007907D0">
      <w:pPr>
        <w:widowControl/>
        <w:autoSpaceDE w:val="0"/>
        <w:adjustRightInd w:val="0"/>
        <w:ind w:left="360"/>
        <w:jc w:val="both"/>
        <w:rPr>
          <w:rFonts w:ascii="Verdana" w:eastAsia="Times New Roman" w:hAnsi="Verdana" w:cs="Arial"/>
          <w:w w:val="108"/>
          <w:sz w:val="20"/>
          <w:szCs w:val="20"/>
          <w:lang w:eastAsia="pl-PL"/>
        </w:rPr>
      </w:pPr>
    </w:p>
    <w:p w:rsidR="007907D0" w:rsidRPr="00315F54" w:rsidRDefault="007907D0" w:rsidP="00315F54">
      <w:pPr>
        <w:jc w:val="center"/>
        <w:rPr>
          <w:rFonts w:ascii="Verdana" w:hAnsi="Verdana"/>
          <w:b/>
          <w:sz w:val="20"/>
          <w:u w:val="single"/>
        </w:rPr>
      </w:pPr>
      <w:r w:rsidRPr="00315F54">
        <w:rPr>
          <w:rFonts w:ascii="Verdana" w:hAnsi="Verdana"/>
          <w:b/>
          <w:sz w:val="20"/>
          <w:u w:val="single"/>
        </w:rPr>
        <w:t>Wykonawca zobowiązany jest do śledzenia ewentualnych zmian w wyżej wymienionych przepisach oraz nowowprowadzanych oraz stosować je na bieżąco.</w:t>
      </w:r>
    </w:p>
    <w:p w:rsidR="007907D0" w:rsidRPr="00A44F3F" w:rsidRDefault="007907D0" w:rsidP="007907D0">
      <w:pPr>
        <w:pStyle w:val="Standard"/>
        <w:ind w:right="-35"/>
        <w:jc w:val="both"/>
        <w:rPr>
          <w:rFonts w:ascii="Verdana" w:eastAsia="Calibri" w:hAnsi="Verdana" w:cs="Calibri"/>
          <w:color w:val="auto"/>
          <w:sz w:val="20"/>
          <w:szCs w:val="20"/>
        </w:rPr>
      </w:pPr>
    </w:p>
    <w:sectPr w:rsidR="007907D0" w:rsidRPr="00A44F3F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7D0" w:rsidRDefault="007907D0">
      <w:r>
        <w:separator/>
      </w:r>
    </w:p>
  </w:endnote>
  <w:endnote w:type="continuationSeparator" w:id="0">
    <w:p w:rsidR="007907D0" w:rsidRDefault="0079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 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D0" w:rsidRPr="00363D3B" w:rsidRDefault="007907D0">
    <w:pPr>
      <w:pStyle w:val="Stopka"/>
      <w:jc w:val="right"/>
      <w:rPr>
        <w:rFonts w:ascii="Verdana" w:hAnsi="Verdana" w:cs="Times New Roman"/>
        <w:sz w:val="22"/>
      </w:rPr>
    </w:pPr>
    <w:r w:rsidRPr="00363D3B">
      <w:rPr>
        <w:rFonts w:ascii="Verdana" w:hAnsi="Verdana" w:cs="Times New Roman"/>
        <w:sz w:val="22"/>
      </w:rPr>
      <w:fldChar w:fldCharType="begin"/>
    </w:r>
    <w:r w:rsidRPr="00363D3B">
      <w:rPr>
        <w:rFonts w:ascii="Verdana" w:hAnsi="Verdana" w:cs="Times New Roman"/>
        <w:sz w:val="22"/>
      </w:rPr>
      <w:instrText xml:space="preserve"> PAGE </w:instrText>
    </w:r>
    <w:r w:rsidRPr="00363D3B">
      <w:rPr>
        <w:rFonts w:ascii="Verdana" w:hAnsi="Verdana" w:cs="Times New Roman"/>
        <w:sz w:val="22"/>
      </w:rPr>
      <w:fldChar w:fldCharType="separate"/>
    </w:r>
    <w:r w:rsidRPr="00363D3B">
      <w:rPr>
        <w:rFonts w:ascii="Verdana" w:hAnsi="Verdana" w:cs="Times New Roman"/>
        <w:sz w:val="22"/>
      </w:rPr>
      <w:t>1</w:t>
    </w:r>
    <w:r w:rsidRPr="00363D3B">
      <w:rPr>
        <w:rFonts w:ascii="Verdana" w:hAnsi="Verdana" w:cs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7D0" w:rsidRDefault="007907D0">
      <w:r>
        <w:separator/>
      </w:r>
    </w:p>
  </w:footnote>
  <w:footnote w:type="continuationSeparator" w:id="0">
    <w:p w:rsidR="007907D0" w:rsidRDefault="0079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CEB"/>
    <w:multiLevelType w:val="hybridMultilevel"/>
    <w:tmpl w:val="E2963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CA056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415"/>
    <w:multiLevelType w:val="hybridMultilevel"/>
    <w:tmpl w:val="2E50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0760"/>
    <w:multiLevelType w:val="hybridMultilevel"/>
    <w:tmpl w:val="EF52C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6822"/>
    <w:multiLevelType w:val="hybridMultilevel"/>
    <w:tmpl w:val="08A4CDF2"/>
    <w:lvl w:ilvl="0" w:tplc="66ECE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CF60BF"/>
    <w:multiLevelType w:val="hybridMultilevel"/>
    <w:tmpl w:val="F79476CE"/>
    <w:lvl w:ilvl="0" w:tplc="007019AA">
      <w:start w:val="1"/>
      <w:numFmt w:val="lowerLetter"/>
      <w:lvlText w:val="%1)"/>
      <w:lvlJc w:val="left"/>
      <w:pPr>
        <w:ind w:left="349" w:hanging="360"/>
      </w:pPr>
      <w:rPr>
        <w:rFonts w:eastAsia="Verdana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F6960C2"/>
    <w:multiLevelType w:val="hybridMultilevel"/>
    <w:tmpl w:val="A1B8B7D4"/>
    <w:lvl w:ilvl="0" w:tplc="E94C8E7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2A52"/>
    <w:multiLevelType w:val="hybridMultilevel"/>
    <w:tmpl w:val="3544CBEE"/>
    <w:lvl w:ilvl="0" w:tplc="E94C8E7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46C53"/>
    <w:multiLevelType w:val="hybridMultilevel"/>
    <w:tmpl w:val="0A9EB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5ECB"/>
    <w:multiLevelType w:val="hybridMultilevel"/>
    <w:tmpl w:val="762862CE"/>
    <w:lvl w:ilvl="0" w:tplc="E048ED52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6091E"/>
    <w:multiLevelType w:val="hybridMultilevel"/>
    <w:tmpl w:val="DD06ABAC"/>
    <w:lvl w:ilvl="0" w:tplc="2E3C3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F39AE"/>
    <w:multiLevelType w:val="hybridMultilevel"/>
    <w:tmpl w:val="9086D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64519"/>
    <w:multiLevelType w:val="hybridMultilevel"/>
    <w:tmpl w:val="F9421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3AF8"/>
    <w:multiLevelType w:val="hybridMultilevel"/>
    <w:tmpl w:val="DAF68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5615F"/>
    <w:multiLevelType w:val="hybridMultilevel"/>
    <w:tmpl w:val="69127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05B95"/>
    <w:multiLevelType w:val="hybridMultilevel"/>
    <w:tmpl w:val="9EBAB90A"/>
    <w:lvl w:ilvl="0" w:tplc="C55626C6">
      <w:start w:val="1"/>
      <w:numFmt w:val="decimal"/>
      <w:lvlText w:val="%1)"/>
      <w:lvlJc w:val="left"/>
      <w:pPr>
        <w:ind w:left="720" w:hanging="360"/>
      </w:pPr>
      <w:rPr>
        <w:rFonts w:eastAsia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7089"/>
    <w:multiLevelType w:val="hybridMultilevel"/>
    <w:tmpl w:val="000069A4"/>
    <w:lvl w:ilvl="0" w:tplc="007019AA">
      <w:start w:val="1"/>
      <w:numFmt w:val="lowerLetter"/>
      <w:lvlText w:val="%1)"/>
      <w:lvlJc w:val="left"/>
      <w:pPr>
        <w:ind w:left="720" w:hanging="360"/>
      </w:pPr>
      <w:rPr>
        <w:rFonts w:eastAsia="Verdana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22201"/>
    <w:multiLevelType w:val="hybridMultilevel"/>
    <w:tmpl w:val="832EF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B4950"/>
    <w:multiLevelType w:val="hybridMultilevel"/>
    <w:tmpl w:val="5DC0EF40"/>
    <w:lvl w:ilvl="0" w:tplc="306CFD3E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584A"/>
    <w:multiLevelType w:val="hybridMultilevel"/>
    <w:tmpl w:val="B942B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21F90"/>
    <w:multiLevelType w:val="hybridMultilevel"/>
    <w:tmpl w:val="2EAA8B8E"/>
    <w:lvl w:ilvl="0" w:tplc="C55626C6">
      <w:start w:val="1"/>
      <w:numFmt w:val="decimal"/>
      <w:lvlText w:val="%1)"/>
      <w:lvlJc w:val="left"/>
      <w:pPr>
        <w:ind w:left="720" w:hanging="360"/>
      </w:pPr>
      <w:rPr>
        <w:rFonts w:eastAsia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111EE"/>
    <w:multiLevelType w:val="hybridMultilevel"/>
    <w:tmpl w:val="99864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05F7"/>
    <w:multiLevelType w:val="hybridMultilevel"/>
    <w:tmpl w:val="01F8BEA0"/>
    <w:lvl w:ilvl="0" w:tplc="93E2C0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0168D"/>
    <w:multiLevelType w:val="hybridMultilevel"/>
    <w:tmpl w:val="9DC87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83419"/>
    <w:multiLevelType w:val="hybridMultilevel"/>
    <w:tmpl w:val="4EACA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50242"/>
    <w:multiLevelType w:val="hybridMultilevel"/>
    <w:tmpl w:val="4E16F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F0AE6"/>
    <w:multiLevelType w:val="hybridMultilevel"/>
    <w:tmpl w:val="6114C7EA"/>
    <w:lvl w:ilvl="0" w:tplc="E7DC7B9C">
      <w:start w:val="5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F1765"/>
    <w:multiLevelType w:val="hybridMultilevel"/>
    <w:tmpl w:val="4C62BD20"/>
    <w:lvl w:ilvl="0" w:tplc="C55626C6">
      <w:start w:val="1"/>
      <w:numFmt w:val="decimal"/>
      <w:lvlText w:val="%1)"/>
      <w:lvlJc w:val="left"/>
      <w:pPr>
        <w:ind w:left="720" w:hanging="360"/>
      </w:pPr>
      <w:rPr>
        <w:rFonts w:eastAsia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57DD9"/>
    <w:multiLevelType w:val="hybridMultilevel"/>
    <w:tmpl w:val="1F0A2FA2"/>
    <w:lvl w:ilvl="0" w:tplc="CDF26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35771"/>
    <w:multiLevelType w:val="hybridMultilevel"/>
    <w:tmpl w:val="DC46E3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22CAF"/>
    <w:multiLevelType w:val="hybridMultilevel"/>
    <w:tmpl w:val="EA94A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D009C"/>
    <w:multiLevelType w:val="hybridMultilevel"/>
    <w:tmpl w:val="F986187C"/>
    <w:lvl w:ilvl="0" w:tplc="C55626C6">
      <w:start w:val="1"/>
      <w:numFmt w:val="decimal"/>
      <w:lvlText w:val="%1)"/>
      <w:lvlJc w:val="left"/>
      <w:pPr>
        <w:ind w:left="720" w:hanging="360"/>
      </w:pPr>
      <w:rPr>
        <w:rFonts w:eastAsia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36A68"/>
    <w:multiLevelType w:val="hybridMultilevel"/>
    <w:tmpl w:val="5D98F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B075D"/>
    <w:multiLevelType w:val="hybridMultilevel"/>
    <w:tmpl w:val="29585FBE"/>
    <w:lvl w:ilvl="0" w:tplc="6E26234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A35DA"/>
    <w:multiLevelType w:val="hybridMultilevel"/>
    <w:tmpl w:val="58CA9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1F21"/>
    <w:multiLevelType w:val="hybridMultilevel"/>
    <w:tmpl w:val="DC067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25430"/>
    <w:multiLevelType w:val="hybridMultilevel"/>
    <w:tmpl w:val="838E74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E221F"/>
    <w:multiLevelType w:val="hybridMultilevel"/>
    <w:tmpl w:val="55064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3429B"/>
    <w:multiLevelType w:val="hybridMultilevel"/>
    <w:tmpl w:val="1102D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D0CC4"/>
    <w:multiLevelType w:val="hybridMultilevel"/>
    <w:tmpl w:val="3C70E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A1845"/>
    <w:multiLevelType w:val="hybridMultilevel"/>
    <w:tmpl w:val="86224A1A"/>
    <w:lvl w:ilvl="0" w:tplc="93E2C0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179AE"/>
    <w:multiLevelType w:val="hybridMultilevel"/>
    <w:tmpl w:val="BF70A544"/>
    <w:lvl w:ilvl="0" w:tplc="2E3C3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A23F4"/>
    <w:multiLevelType w:val="hybridMultilevel"/>
    <w:tmpl w:val="E5E4041C"/>
    <w:lvl w:ilvl="0" w:tplc="2E3C3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A5B7F"/>
    <w:multiLevelType w:val="hybridMultilevel"/>
    <w:tmpl w:val="C714F4E8"/>
    <w:lvl w:ilvl="0" w:tplc="93E2C0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96D8D"/>
    <w:multiLevelType w:val="hybridMultilevel"/>
    <w:tmpl w:val="63A05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A45F5"/>
    <w:multiLevelType w:val="hybridMultilevel"/>
    <w:tmpl w:val="3370D6EC"/>
    <w:lvl w:ilvl="0" w:tplc="93E2C0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21807"/>
    <w:multiLevelType w:val="hybridMultilevel"/>
    <w:tmpl w:val="8BC0E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33F05"/>
    <w:multiLevelType w:val="hybridMultilevel"/>
    <w:tmpl w:val="0EA2D8D4"/>
    <w:lvl w:ilvl="0" w:tplc="B4DE2824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31"/>
  </w:num>
  <w:num w:numId="5">
    <w:abstractNumId w:val="36"/>
  </w:num>
  <w:num w:numId="6">
    <w:abstractNumId w:val="25"/>
  </w:num>
  <w:num w:numId="7">
    <w:abstractNumId w:val="0"/>
  </w:num>
  <w:num w:numId="8">
    <w:abstractNumId w:val="33"/>
  </w:num>
  <w:num w:numId="9">
    <w:abstractNumId w:val="18"/>
  </w:num>
  <w:num w:numId="10">
    <w:abstractNumId w:val="26"/>
  </w:num>
  <w:num w:numId="11">
    <w:abstractNumId w:val="4"/>
  </w:num>
  <w:num w:numId="12">
    <w:abstractNumId w:val="19"/>
  </w:num>
  <w:num w:numId="13">
    <w:abstractNumId w:val="14"/>
  </w:num>
  <w:num w:numId="14">
    <w:abstractNumId w:val="15"/>
  </w:num>
  <w:num w:numId="15">
    <w:abstractNumId w:val="30"/>
  </w:num>
  <w:num w:numId="16">
    <w:abstractNumId w:val="23"/>
  </w:num>
  <w:num w:numId="17">
    <w:abstractNumId w:val="9"/>
  </w:num>
  <w:num w:numId="18">
    <w:abstractNumId w:val="41"/>
  </w:num>
  <w:num w:numId="19">
    <w:abstractNumId w:val="6"/>
  </w:num>
  <w:num w:numId="20">
    <w:abstractNumId w:val="5"/>
  </w:num>
  <w:num w:numId="21">
    <w:abstractNumId w:val="32"/>
  </w:num>
  <w:num w:numId="22">
    <w:abstractNumId w:val="28"/>
  </w:num>
  <w:num w:numId="23">
    <w:abstractNumId w:val="24"/>
  </w:num>
  <w:num w:numId="24">
    <w:abstractNumId w:val="11"/>
  </w:num>
  <w:num w:numId="25">
    <w:abstractNumId w:val="13"/>
  </w:num>
  <w:num w:numId="26">
    <w:abstractNumId w:val="7"/>
  </w:num>
  <w:num w:numId="27">
    <w:abstractNumId w:val="20"/>
  </w:num>
  <w:num w:numId="28">
    <w:abstractNumId w:val="16"/>
  </w:num>
  <w:num w:numId="29">
    <w:abstractNumId w:val="43"/>
  </w:num>
  <w:num w:numId="30">
    <w:abstractNumId w:val="40"/>
  </w:num>
  <w:num w:numId="31">
    <w:abstractNumId w:val="29"/>
  </w:num>
  <w:num w:numId="32">
    <w:abstractNumId w:val="34"/>
  </w:num>
  <w:num w:numId="33">
    <w:abstractNumId w:val="12"/>
  </w:num>
  <w:num w:numId="34">
    <w:abstractNumId w:val="21"/>
  </w:num>
  <w:num w:numId="35">
    <w:abstractNumId w:val="2"/>
  </w:num>
  <w:num w:numId="36">
    <w:abstractNumId w:val="38"/>
  </w:num>
  <w:num w:numId="37">
    <w:abstractNumId w:val="42"/>
  </w:num>
  <w:num w:numId="38">
    <w:abstractNumId w:val="46"/>
  </w:num>
  <w:num w:numId="39">
    <w:abstractNumId w:val="45"/>
  </w:num>
  <w:num w:numId="40">
    <w:abstractNumId w:val="22"/>
  </w:num>
  <w:num w:numId="41">
    <w:abstractNumId w:val="37"/>
  </w:num>
  <w:num w:numId="42">
    <w:abstractNumId w:val="1"/>
  </w:num>
  <w:num w:numId="43">
    <w:abstractNumId w:val="35"/>
  </w:num>
  <w:num w:numId="44">
    <w:abstractNumId w:val="44"/>
  </w:num>
  <w:num w:numId="45">
    <w:abstractNumId w:val="39"/>
  </w:num>
  <w:num w:numId="46">
    <w:abstractNumId w:val="3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9D"/>
    <w:rsid w:val="00181BAA"/>
    <w:rsid w:val="001F2AEF"/>
    <w:rsid w:val="00315F54"/>
    <w:rsid w:val="00363D3B"/>
    <w:rsid w:val="004260F4"/>
    <w:rsid w:val="00640784"/>
    <w:rsid w:val="00777778"/>
    <w:rsid w:val="007907D0"/>
    <w:rsid w:val="00A44F3F"/>
    <w:rsid w:val="00B33F9D"/>
    <w:rsid w:val="00C842B9"/>
    <w:rsid w:val="00CD5B2E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4CF8"/>
  <w15:docId w15:val="{B23D2237-687B-4922-BFC5-6BAA79E4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pl-PL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Uwydatnienie">
    <w:name w:val="Emphasis"/>
    <w:rPr>
      <w:i/>
      <w:iCs/>
    </w:rPr>
  </w:style>
  <w:style w:type="paragraph" w:styleId="Akapitzlist">
    <w:name w:val="List Paragraph"/>
    <w:basedOn w:val="Normalny"/>
    <w:uiPriority w:val="34"/>
    <w:qFormat/>
    <w:rsid w:val="001F2A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4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F3F"/>
  </w:style>
  <w:style w:type="character" w:styleId="Pogrubienie">
    <w:name w:val="Strong"/>
    <w:basedOn w:val="Domylnaczcionkaakapitu"/>
    <w:uiPriority w:val="22"/>
    <w:qFormat/>
    <w:rsid w:val="007777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0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0F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15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wd.dolnyslask.pl/dokument.php?iddok=15987&amp;idmp=362&amp;r=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dzienniki.duw.pl/duw/ActDetails.aspx?year=2012&amp;book=0&amp;poz=30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6473</Words>
  <Characters>38844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Rzepnicki</dc:creator>
  <cp:lastModifiedBy>robert rzepnicki</cp:lastModifiedBy>
  <cp:revision>7</cp:revision>
  <cp:lastPrinted>2018-04-23T13:03:00Z</cp:lastPrinted>
  <dcterms:created xsi:type="dcterms:W3CDTF">2018-04-23T11:58:00Z</dcterms:created>
  <dcterms:modified xsi:type="dcterms:W3CDTF">2018-04-24T17:38:00Z</dcterms:modified>
</cp:coreProperties>
</file>