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ADE" w:rsidRPr="00BD0ADE" w:rsidRDefault="00BD0ADE" w:rsidP="00BD0ADE">
      <w:pPr>
        <w:spacing w:before="100" w:beforeAutospacing="1" w:after="240"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Świeradów-Zdrój: Remont cząstkowy dróg gminnych w Świeradowie-Zdroju</w:t>
      </w:r>
      <w:r w:rsidRPr="00BD0ADE">
        <w:rPr>
          <w:rFonts w:ascii="Times New Roman" w:eastAsia="Times New Roman" w:hAnsi="Times New Roman" w:cs="Times New Roman"/>
          <w:sz w:val="24"/>
          <w:szCs w:val="24"/>
          <w:lang w:eastAsia="pl-PL"/>
        </w:rPr>
        <w:br/>
      </w:r>
      <w:r w:rsidRPr="00BD0ADE">
        <w:rPr>
          <w:rFonts w:ascii="Times New Roman" w:eastAsia="Times New Roman" w:hAnsi="Times New Roman" w:cs="Times New Roman"/>
          <w:b/>
          <w:bCs/>
          <w:sz w:val="24"/>
          <w:szCs w:val="24"/>
          <w:lang w:eastAsia="pl-PL"/>
        </w:rPr>
        <w:t>Numer ogłoszenia: 244530 - 2010; data zamieszczenia: 10.08.2010</w:t>
      </w:r>
      <w:r w:rsidRPr="00BD0ADE">
        <w:rPr>
          <w:rFonts w:ascii="Times New Roman" w:eastAsia="Times New Roman" w:hAnsi="Times New Roman" w:cs="Times New Roman"/>
          <w:sz w:val="24"/>
          <w:szCs w:val="24"/>
          <w:lang w:eastAsia="pl-PL"/>
        </w:rPr>
        <w:br/>
        <w:t>OGŁOSZENIE O ZAMÓWIENIU - roboty budowlane</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Zamieszczanie ogłoszenia:</w:t>
      </w:r>
      <w:r w:rsidRPr="00BD0ADE">
        <w:rPr>
          <w:rFonts w:ascii="Times New Roman" w:eastAsia="Times New Roman" w:hAnsi="Times New Roman" w:cs="Times New Roman"/>
          <w:sz w:val="24"/>
          <w:szCs w:val="24"/>
          <w:lang w:eastAsia="pl-PL"/>
        </w:rPr>
        <w:t xml:space="preserve"> obowiązkowe.</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Ogłoszenie dotyczy:</w:t>
      </w:r>
      <w:r w:rsidRPr="00BD0ADE">
        <w:rPr>
          <w:rFonts w:ascii="Times New Roman" w:eastAsia="Times New Roman" w:hAnsi="Times New Roman" w:cs="Times New Roman"/>
          <w:sz w:val="24"/>
          <w:szCs w:val="24"/>
          <w:lang w:eastAsia="pl-PL"/>
        </w:rPr>
        <w:t xml:space="preserve"> zamówienia publicznego.</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SEKCJA I: ZAMAWIAJĄCY</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 1) NAZWA I ADRES:</w:t>
      </w:r>
      <w:r w:rsidRPr="00BD0ADE">
        <w:rPr>
          <w:rFonts w:ascii="Times New Roman" w:eastAsia="Times New Roman" w:hAnsi="Times New Roman" w:cs="Times New Roman"/>
          <w:sz w:val="24"/>
          <w:szCs w:val="24"/>
          <w:lang w:eastAsia="pl-PL"/>
        </w:rPr>
        <w:t xml:space="preserve"> Gmina Miejska Świeradów-Zdrój , ul. 11-go Listopada 35, 59-850 Świeradów-Zdrój, woj. dolnośląskie, tel. 075 7816471, faks 075 7816585.</w:t>
      </w:r>
    </w:p>
    <w:p w:rsidR="00BD0ADE" w:rsidRPr="00BD0ADE" w:rsidRDefault="00BD0ADE" w:rsidP="00BD0ADE">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Adres strony internetowej zamawiającego:</w:t>
      </w:r>
      <w:r w:rsidRPr="00BD0ADE">
        <w:rPr>
          <w:rFonts w:ascii="Times New Roman" w:eastAsia="Times New Roman" w:hAnsi="Times New Roman" w:cs="Times New Roman"/>
          <w:sz w:val="24"/>
          <w:szCs w:val="24"/>
          <w:lang w:eastAsia="pl-PL"/>
        </w:rPr>
        <w:t xml:space="preserve"> www.swieradowzdroj.pl</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 2) RODZAJ ZAMAWIAJĄCEGO:</w:t>
      </w:r>
      <w:r w:rsidRPr="00BD0ADE">
        <w:rPr>
          <w:rFonts w:ascii="Times New Roman" w:eastAsia="Times New Roman" w:hAnsi="Times New Roman" w:cs="Times New Roman"/>
          <w:sz w:val="24"/>
          <w:szCs w:val="24"/>
          <w:lang w:eastAsia="pl-PL"/>
        </w:rPr>
        <w:t xml:space="preserve"> Administracja samorządowa.</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SEKCJA II: PRZEDMIOT ZAMÓWIENIA</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II.1) OKREŚLENIE PRZEDMIOTU ZAMÓWIENIA</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II.1.1) Nazwa nadana zamówieniu przez zamawiającego:</w:t>
      </w:r>
      <w:r w:rsidRPr="00BD0ADE">
        <w:rPr>
          <w:rFonts w:ascii="Times New Roman" w:eastAsia="Times New Roman" w:hAnsi="Times New Roman" w:cs="Times New Roman"/>
          <w:sz w:val="24"/>
          <w:szCs w:val="24"/>
          <w:lang w:eastAsia="pl-PL"/>
        </w:rPr>
        <w:t xml:space="preserve"> Remont cząstkowy dróg gminnych w Świeradowie-Zdroju.</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II.1.2) Rodzaj zamówienia:</w:t>
      </w:r>
      <w:r w:rsidRPr="00BD0ADE">
        <w:rPr>
          <w:rFonts w:ascii="Times New Roman" w:eastAsia="Times New Roman" w:hAnsi="Times New Roman" w:cs="Times New Roman"/>
          <w:sz w:val="24"/>
          <w:szCs w:val="24"/>
          <w:lang w:eastAsia="pl-PL"/>
        </w:rPr>
        <w:t xml:space="preserve"> roboty budowlane.</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II.1.3) Określenie przedmiotu oraz wielkości lub zakresu zamówienia:</w:t>
      </w:r>
      <w:r w:rsidRPr="00BD0ADE">
        <w:rPr>
          <w:rFonts w:ascii="Times New Roman" w:eastAsia="Times New Roman" w:hAnsi="Times New Roman" w:cs="Times New Roman"/>
          <w:sz w:val="24"/>
          <w:szCs w:val="24"/>
          <w:lang w:eastAsia="pl-PL"/>
        </w:rPr>
        <w:t xml:space="preserve"> 1. Remont cząstkowy nawierzchni masą bitumiczną na gorąco. Średnia głębokość uszkodzeń do 5 cm. a) przewidziana powierzchnia do remontu: 285 m2, b) oczyszczenie powierzchni ubytku z naleciałości, c) pokrycie krawędzi ubytku warstwą emulsji asfaltowej, d) uzupełnienie ubytku masa bitumiczną, drobnoziarnistą, e) zagęszczenie ułożonej masy bitumicznej walcem statycznym, f) pokrycie emulsją asfaltowa miejsca łączenia wbudowanej łaty asfaltowej z nawierzchnią drogi 3.Remont cząstkowy nawierzchni tłuczniowych mieszanką kamienną a) przewidywany zakres robót: 824 m2 b) uzupełnienie wyłomu mieszanką kamienną - 0-32 mm, c) zagęszczenie uzupełnionego ubytku walcem statycznym, d) grubość warstwy klińca do 7 cm. Miejsce prowadzenia robót należy oznakowywać zgodnie z obowiązującymi przepisami. Rozliczenie wykonanych robót będzie się odbywać metodą ryczałtowo-obmiarową, której podstawą będzie faktycznie wykonany remont 1m2 nawierzchni drogi...</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II.1.4) Czy przewiduje się udzielenie zamówień uzupełniających:</w:t>
      </w:r>
      <w:r w:rsidRPr="00BD0ADE">
        <w:rPr>
          <w:rFonts w:ascii="Times New Roman" w:eastAsia="Times New Roman" w:hAnsi="Times New Roman" w:cs="Times New Roman"/>
          <w:sz w:val="24"/>
          <w:szCs w:val="24"/>
          <w:lang w:eastAsia="pl-PL"/>
        </w:rPr>
        <w:t xml:space="preserve"> tak.</w:t>
      </w:r>
    </w:p>
    <w:p w:rsidR="00BD0ADE" w:rsidRPr="00BD0ADE" w:rsidRDefault="00BD0ADE" w:rsidP="00BD0ADE">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Określenie przedmiotu oraz wielkości lub zakresu zamówień uzupełniających</w:t>
      </w:r>
      <w:r w:rsidRPr="00BD0ADE">
        <w:rPr>
          <w:rFonts w:ascii="Times New Roman" w:eastAsia="Times New Roman" w:hAnsi="Times New Roman" w:cs="Times New Roman"/>
          <w:sz w:val="24"/>
          <w:szCs w:val="24"/>
          <w:lang w:eastAsia="pl-PL"/>
        </w:rPr>
        <w:t xml:space="preserve"> </w:t>
      </w:r>
    </w:p>
    <w:p w:rsidR="00BD0ADE" w:rsidRPr="00BD0ADE" w:rsidRDefault="00BD0ADE" w:rsidP="00BD0ADE">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Zamawiający przewiduje udzielenie zamówień uzupełniających, o których mowa w art. 67 ust. 1 pkt 6 ustawy z dnia 29 stycznia 2004r. Prawo zamówień publicznych o wartości do 50% zamówienia podstawowego, polegających na powtórzeniu zamówienia tego samego rodzaju</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II.1.5) Wspólny Słownik Zamówień (CPV):</w:t>
      </w:r>
      <w:r w:rsidRPr="00BD0ADE">
        <w:rPr>
          <w:rFonts w:ascii="Times New Roman" w:eastAsia="Times New Roman" w:hAnsi="Times New Roman" w:cs="Times New Roman"/>
          <w:sz w:val="24"/>
          <w:szCs w:val="24"/>
          <w:lang w:eastAsia="pl-PL"/>
        </w:rPr>
        <w:t xml:space="preserve"> 45.23.31.42-6.</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II.1.6) Czy dopuszcza się złożenie oferty częściowej:</w:t>
      </w:r>
      <w:r w:rsidRPr="00BD0ADE">
        <w:rPr>
          <w:rFonts w:ascii="Times New Roman" w:eastAsia="Times New Roman" w:hAnsi="Times New Roman" w:cs="Times New Roman"/>
          <w:sz w:val="24"/>
          <w:szCs w:val="24"/>
          <w:lang w:eastAsia="pl-PL"/>
        </w:rPr>
        <w:t xml:space="preserve"> nie.</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lastRenderedPageBreak/>
        <w:t>II.1.7) Czy dopuszcza się złożenie oferty wariantowej:</w:t>
      </w:r>
      <w:r w:rsidRPr="00BD0ADE">
        <w:rPr>
          <w:rFonts w:ascii="Times New Roman" w:eastAsia="Times New Roman" w:hAnsi="Times New Roman" w:cs="Times New Roman"/>
          <w:sz w:val="24"/>
          <w:szCs w:val="24"/>
          <w:lang w:eastAsia="pl-PL"/>
        </w:rPr>
        <w:t xml:space="preserve"> nie.</w:t>
      </w:r>
    </w:p>
    <w:p w:rsidR="00BD0ADE" w:rsidRPr="00BD0ADE" w:rsidRDefault="00BD0ADE" w:rsidP="00BD0ADE">
      <w:pPr>
        <w:spacing w:after="0" w:line="240" w:lineRule="auto"/>
        <w:rPr>
          <w:rFonts w:ascii="Times New Roman" w:eastAsia="Times New Roman" w:hAnsi="Times New Roman" w:cs="Times New Roman"/>
          <w:sz w:val="24"/>
          <w:szCs w:val="24"/>
          <w:lang w:eastAsia="pl-PL"/>
        </w:rPr>
      </w:pP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II.2) CZAS TRWANIA ZAMÓWIENIA LUB TERMIN WYKONANIA:</w:t>
      </w:r>
      <w:r w:rsidRPr="00BD0ADE">
        <w:rPr>
          <w:rFonts w:ascii="Times New Roman" w:eastAsia="Times New Roman" w:hAnsi="Times New Roman" w:cs="Times New Roman"/>
          <w:sz w:val="24"/>
          <w:szCs w:val="24"/>
          <w:lang w:eastAsia="pl-PL"/>
        </w:rPr>
        <w:t xml:space="preserve"> Zakończenie: 30.09.2010.</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SEKCJA III: INFORMACJE O CHARAKTERZE PRAWNYM, EKONOMICZNYM, FINANSOWYM I TECHNICZNYM</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III.1) WADIUM</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Informacja na temat wadium:</w:t>
      </w:r>
      <w:r w:rsidRPr="00BD0ADE">
        <w:rPr>
          <w:rFonts w:ascii="Times New Roman" w:eastAsia="Times New Roman" w:hAnsi="Times New Roman" w:cs="Times New Roman"/>
          <w:sz w:val="24"/>
          <w:szCs w:val="24"/>
          <w:lang w:eastAsia="pl-PL"/>
        </w:rPr>
        <w:t xml:space="preserve"> Przystępując do niniejszego postępowania każdy Wykonawca zobowiązany jest wnieść wadium w następującej wysokości 600,00 (słownie złotych: sześćset )</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III.2) ZALICZKI</w:t>
      </w:r>
    </w:p>
    <w:p w:rsidR="00BD0ADE" w:rsidRPr="00BD0ADE" w:rsidRDefault="00BD0ADE" w:rsidP="00BD0ADE">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Czy przewiduje się udzielenie zaliczek na poczet wykonania zamówienia:</w:t>
      </w:r>
      <w:r w:rsidRPr="00BD0ADE">
        <w:rPr>
          <w:rFonts w:ascii="Times New Roman" w:eastAsia="Times New Roman" w:hAnsi="Times New Roman" w:cs="Times New Roman"/>
          <w:sz w:val="24"/>
          <w:szCs w:val="24"/>
          <w:lang w:eastAsia="pl-PL"/>
        </w:rPr>
        <w:t xml:space="preserve"> nie</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BD0ADE" w:rsidRPr="00BD0ADE" w:rsidRDefault="00BD0ADE" w:rsidP="00BD0ADE">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BD0ADE" w:rsidRPr="00BD0ADE" w:rsidRDefault="00BD0ADE" w:rsidP="00BD0ADE">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Opis sposobu dokonywania oceny spełniania tego warunku</w:t>
      </w:r>
    </w:p>
    <w:p w:rsidR="00BD0ADE" w:rsidRPr="00BD0ADE" w:rsidRDefault="00BD0ADE" w:rsidP="00BD0ADE">
      <w:pPr>
        <w:numPr>
          <w:ilvl w:val="1"/>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1)Wykonawca posiada uprawnienie do wykonywania określonej działalności lub czynności oraz nie podlega wykluczeniu na podstawie art.24 ustawy PZP. W celu potwierdzenia, że Wykonawca spełnia warunek nr 1 należy przedłożyć 2)Oświadczenie o spełnieniu warunków określonych w art. 22 ust. 1 ustawy Prawo Zamówień Publicznych. W celu potwierdzenia, że Wykonawca spełnia warunek nr 2 należy przedłożyć Oświadczenie o spełnianiu warunków określonych w art. 24 ustawy Prawo Zamówień Publicznych</w:t>
      </w:r>
    </w:p>
    <w:p w:rsidR="00BD0ADE" w:rsidRPr="00BD0ADE" w:rsidRDefault="00BD0ADE" w:rsidP="00BD0ADE">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III.3.4) Osoby zdolne do wykonania zamówienia</w:t>
      </w:r>
    </w:p>
    <w:p w:rsidR="00BD0ADE" w:rsidRPr="00BD0ADE" w:rsidRDefault="00BD0ADE" w:rsidP="00BD0ADE">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Opis sposobu dokonywania oceny spełniania tego warunku</w:t>
      </w:r>
    </w:p>
    <w:p w:rsidR="00BD0ADE" w:rsidRPr="00BD0ADE" w:rsidRDefault="00BD0ADE" w:rsidP="00BD0ADE">
      <w:pPr>
        <w:numPr>
          <w:ilvl w:val="1"/>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3.Wymagane jest, by Wykonawca dysponował osobami posiadającymi następujące kwalifikacje i uprawnienia: uprawnienia budowlane do kierowania robotami budowlanymi w specjalności drogowej w ograniczonym zakresie wraz z członkostwem i wymaganym ubezpieczeniem od odpowiedzialności cywilnej z Okręgowej Izby Inżynierów Budownictwa. Wykonawca spełni warunek nr 3 jeżeli przedłoży wykaz zgodne ze wzorem stanowiącym załącznik do SIWZ wraz ze zobowiazaniem do oddania do dyspozycji niezbędnych zasobów i przedłoży oświadczenie zgodne ze wzorem stanowiącym załącznik do SIWZ o posiadaniu przez te osoby uprwnień wymaganych ustawowo i przez zamawiającego</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lastRenderedPageBreak/>
        <w:t>III.4) INFORMACJA O OŚWIADCZENIACH LUB DOKUMENTACH, JAKIE MAJĄ DOSTARCZYĆ WYKONAWCY W CELU POTWIERDZENIA SPEŁNIANIA WARUNKÓW UDZIAŁU W POSTĘPOWANIU ORAZ NIEPODLEGANIA WYKLUCZENIU NA PODSTAWIE ART. 24 UST. 1 USTAWY</w:t>
      </w:r>
    </w:p>
    <w:p w:rsidR="00BD0ADE" w:rsidRPr="00BD0ADE" w:rsidRDefault="00BD0ADE" w:rsidP="00BD0ADE">
      <w:pPr>
        <w:numPr>
          <w:ilvl w:val="0"/>
          <w:numId w:val="5"/>
        </w:num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spełnieniu warunków udziału w postępowaniu, należy przedłożyć:</w:t>
      </w:r>
    </w:p>
    <w:p w:rsidR="00BD0ADE" w:rsidRPr="00BD0ADE" w:rsidRDefault="00BD0ADE" w:rsidP="00BD0ADE">
      <w:pPr>
        <w:numPr>
          <w:ilvl w:val="1"/>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 xml:space="preserve">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 </w:t>
      </w:r>
    </w:p>
    <w:p w:rsidR="00BD0ADE" w:rsidRPr="00BD0ADE" w:rsidRDefault="00BD0ADE" w:rsidP="00BD0ADE">
      <w:pPr>
        <w:numPr>
          <w:ilvl w:val="1"/>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 xml:space="preserve">oświadczenie, że osoby, które będą uczestniczyć w wykonywaniu zamówienia, posiadają wymagane uprawnienia, jeżeli ustawy nakładają obowiązek posiadania takich uprawnień </w:t>
      </w:r>
    </w:p>
    <w:p w:rsidR="00BD0ADE" w:rsidRPr="00BD0ADE" w:rsidRDefault="00BD0ADE" w:rsidP="00BD0ADE">
      <w:pPr>
        <w:numPr>
          <w:ilvl w:val="0"/>
          <w:numId w:val="5"/>
        </w:num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BD0ADE" w:rsidRPr="00BD0ADE" w:rsidRDefault="00BD0ADE" w:rsidP="00BD0ADE">
      <w:pPr>
        <w:numPr>
          <w:ilvl w:val="1"/>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 xml:space="preserve">oświadczenie o braku podstaw do wykluczenia </w:t>
      </w:r>
    </w:p>
    <w:p w:rsidR="00BD0ADE" w:rsidRPr="00BD0ADE" w:rsidRDefault="00BD0ADE" w:rsidP="00BD0ADE">
      <w:pPr>
        <w:numPr>
          <w:ilvl w:val="1"/>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 xml:space="preserve">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 </w:t>
      </w:r>
    </w:p>
    <w:p w:rsidR="00BD0ADE" w:rsidRPr="00BD0ADE" w:rsidRDefault="00BD0ADE" w:rsidP="00BD0ADE">
      <w:pPr>
        <w:numPr>
          <w:ilvl w:val="1"/>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 xml:space="preserve">wykonawca powołujący się przy wykazywaniu spełniania warunków udziału w postępowaniu na potencjał innych podmiotów, które będą brały udział w realizacji części zamówienia, przedkłada także dokumenty dotyczące tego podmiotu w zakresie wymaganym dla wykonawcy, określonym w pkt III.4.2. </w:t>
      </w:r>
    </w:p>
    <w:p w:rsidR="00BD0ADE" w:rsidRPr="00BD0ADE" w:rsidRDefault="00BD0ADE" w:rsidP="00BD0ADE">
      <w:pPr>
        <w:numPr>
          <w:ilvl w:val="0"/>
          <w:numId w:val="5"/>
        </w:num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III.4.3) Dokumenty podmiotów zagranicznych</w:t>
      </w:r>
    </w:p>
    <w:p w:rsidR="00BD0ADE" w:rsidRPr="00BD0ADE" w:rsidRDefault="00BD0ADE" w:rsidP="00BD0ADE">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BD0ADE" w:rsidRPr="00BD0ADE" w:rsidRDefault="00BD0ADE" w:rsidP="00BD0ADE">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III.4.3.1) dokument wystawiony w kraju, w którym ma siedzibę lub miejsce zamieszkania potwierdzający, że:</w:t>
      </w:r>
    </w:p>
    <w:p w:rsidR="00BD0ADE" w:rsidRPr="00BD0ADE" w:rsidRDefault="00BD0ADE" w:rsidP="00BD0ADE">
      <w:pPr>
        <w:numPr>
          <w:ilvl w:val="1"/>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 xml:space="preserve">nie otwarto jego likwidacji ani nie ogłoszono upadłości - wystawiony nie wcześniej niż 6 miesięcy przed upływem terminu składania wniosków o dopuszczenie do udziału w postępowaniu o udzielenie zamówienia albo składania ofert </w:t>
      </w:r>
    </w:p>
    <w:p w:rsidR="00BD0ADE" w:rsidRPr="00BD0ADE" w:rsidRDefault="00BD0ADE" w:rsidP="00BD0ADE">
      <w:pPr>
        <w:numPr>
          <w:ilvl w:val="1"/>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 xml:space="preserve">nie zalega z uiszczaniem podatków, opłat, składek na ubezpieczenie społeczne i zdrowotne albo że uzyskał przewidziane prawem zwolnienie, </w:t>
      </w:r>
      <w:r w:rsidRPr="00BD0ADE">
        <w:rPr>
          <w:rFonts w:ascii="Times New Roman" w:eastAsia="Times New Roman" w:hAnsi="Times New Roman" w:cs="Times New Roman"/>
          <w:sz w:val="24"/>
          <w:szCs w:val="24"/>
          <w:lang w:eastAsia="pl-PL"/>
        </w:rPr>
        <w:lastRenderedPageBreak/>
        <w:t xml:space="preserve">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 </w:t>
      </w:r>
    </w:p>
    <w:p w:rsidR="00BD0ADE" w:rsidRPr="00BD0ADE" w:rsidRDefault="00BD0ADE" w:rsidP="00BD0ADE">
      <w:pPr>
        <w:numPr>
          <w:ilvl w:val="1"/>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 xml:space="preserve">nie orzeczono wobec niego zakazu ubiegania się o zamówienie - wystawiony nie wcześniej niż 6 miesięcy przed upływem terminu składania wniosków o dopuszczenie do udziału w postępowaniu o udzielenie zamówienia albo składania ofert </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III.6) INNE DOKUMENTY</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Inne dokumenty niewymienione w pkt III.4) albo w pkt III.5)</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Aktualny odpis z właściwego rejestru albo aktualne zaświadczenie o wpisie do ewidencji działalności gospodarczej, jeżeli odrębne przepisy wymagają wpisu do rejestru lub zgłoszenia do ewidencji działalności gospodarczej, wystawione nie wcześniej niż 6 miesięcy przed upływem terminu składania ofert</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 xml:space="preserve">III.7) Czy ogranicza się możliwość ubiegania się o zamówienie publiczne tylko dla wykonawców, u których ponad 50 % pracowników stanowią osoby niepełnosprawne: </w:t>
      </w:r>
      <w:r w:rsidRPr="00BD0ADE">
        <w:rPr>
          <w:rFonts w:ascii="Times New Roman" w:eastAsia="Times New Roman" w:hAnsi="Times New Roman" w:cs="Times New Roman"/>
          <w:sz w:val="24"/>
          <w:szCs w:val="24"/>
          <w:lang w:eastAsia="pl-PL"/>
        </w:rPr>
        <w:t>nie</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SEKCJA IV: PROCEDURA</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IV.1) TRYB UDZIELENIA ZAMÓWIENIA</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IV.1.1) Tryb udzielenia zamówienia:</w:t>
      </w:r>
      <w:r w:rsidRPr="00BD0ADE">
        <w:rPr>
          <w:rFonts w:ascii="Times New Roman" w:eastAsia="Times New Roman" w:hAnsi="Times New Roman" w:cs="Times New Roman"/>
          <w:sz w:val="24"/>
          <w:szCs w:val="24"/>
          <w:lang w:eastAsia="pl-PL"/>
        </w:rPr>
        <w:t xml:space="preserve"> przetarg nieograniczony.</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IV.2) KRYTERIA OCENY OFERT</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 xml:space="preserve">IV.2.1) Kryteria oceny ofert: </w:t>
      </w:r>
      <w:r w:rsidRPr="00BD0ADE">
        <w:rPr>
          <w:rFonts w:ascii="Times New Roman" w:eastAsia="Times New Roman" w:hAnsi="Times New Roman" w:cs="Times New Roman"/>
          <w:sz w:val="24"/>
          <w:szCs w:val="24"/>
          <w:lang w:eastAsia="pl-PL"/>
        </w:rPr>
        <w:t>najniższa cena.</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IV.2.2) Czy przeprowadzona będzie aukcja elektroniczna:</w:t>
      </w:r>
      <w:r w:rsidRPr="00BD0ADE">
        <w:rPr>
          <w:rFonts w:ascii="Times New Roman" w:eastAsia="Times New Roman" w:hAnsi="Times New Roman" w:cs="Times New Roman"/>
          <w:sz w:val="24"/>
          <w:szCs w:val="24"/>
          <w:lang w:eastAsia="pl-PL"/>
        </w:rPr>
        <w:t xml:space="preserve"> nie.</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IV.3) ZMIANA UMOWY</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 xml:space="preserve">Czy przewiduje się istotne zmiany postanowień zawartej umowy w stosunku do treści oferty, na podstawie której dokonano wyboru wykonawcy: </w:t>
      </w:r>
      <w:r w:rsidRPr="00BD0ADE">
        <w:rPr>
          <w:rFonts w:ascii="Times New Roman" w:eastAsia="Times New Roman" w:hAnsi="Times New Roman" w:cs="Times New Roman"/>
          <w:sz w:val="24"/>
          <w:szCs w:val="24"/>
          <w:lang w:eastAsia="pl-PL"/>
        </w:rPr>
        <w:t>tak</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Dopuszczalne zmiany postanowień umowy oraz określenie warunków zmian</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sz w:val="24"/>
          <w:szCs w:val="24"/>
          <w:lang w:eastAsia="pl-PL"/>
        </w:rPr>
        <w:t xml:space="preserve">1.Zmiany przedmiotu umowy ,umówionego terminu wykonania zamówienia lub wysokości wynagrodzenia mogą nastąpić w przypadku wystąpienia jednej z poniższych okoliczności: a)ograniczenia zakresu prac, w tym robót budowlanych, wynikających z braku środków finansowych, b)konieczności zmiany terminu realizacji umowy na roboty budowlane, w przypadku wystąpienia tzw. siły wyższej, tj. przez siłę wyższą należy rozumieć zdarzenie bądź połączenie zdarzeń obiektywnie niezależnych od Wykonawcy i Zamawiającego, które zasadniczo i istotnie utrudniają wykonywanie części lub całości zobowiązań wynikających z umowy, których Wykonawca i Zamawiający nie mogli przewidzieć i którym nie mogli </w:t>
      </w:r>
      <w:r w:rsidRPr="00BD0ADE">
        <w:rPr>
          <w:rFonts w:ascii="Times New Roman" w:eastAsia="Times New Roman" w:hAnsi="Times New Roman" w:cs="Times New Roman"/>
          <w:sz w:val="24"/>
          <w:szCs w:val="24"/>
          <w:lang w:eastAsia="pl-PL"/>
        </w:rPr>
        <w:lastRenderedPageBreak/>
        <w:t>zapobiec, ani ich przezwyciężyć i im przeciwdziałać poprzez działanie z należytą starannością ogólnie przewidzianą dla stosunków zobowiązaniowych. Wykonawca jest zobowiązany niezwłocznie poinformować w formie pisemnej Zamawiającego o fakcie wystąpienia siły wyższej , udowodnić te okoliczności poprzez przedstawienie dokumentacji potwierdzającej wystąpienie zdarzeń mających cechy siły wyższej oraz wskazać zakres i wpływ, jakie zdarzenie to miało na przebieg realizacji zamówienia , c) z przyczyn leżących po stronie Zamawiającego, wynikających ze zmiany stosunków społeczno-gospodarczych lub z innych powodów wystąpi konieczność zmiany terminu, zakresu, bądź innych zapisów, bez zmiany których realizacja umowy będzie utrudniona, niemożliwa lub narazi Zamawiającego na szkodę, d)zmiana postanowień niniejszej umowy na skutek zmiany powszechnie obowiązującego prawa, e) w przypadku zaistnienia niesprzyjających i nietypowych warunków atmosferycznych dla okresu i miejsca wykonywanych robót, potwierdzonych wpisem do dziennika budowy, odbiegających od wymagań STWiORB., f) z powodu istotnych braków lub błędów w dokumentacji projektowej, również tych polegających na niezgodności dokumentacji z przepisami prawa, g) z powodu uzasadnionych zamian w zakresie sposobu wykonania przedmiotu zamówienia proponowanych przez Zamawiającego lub Wykonawcę, jeżeli zmiany te są korzystne dla Zmawiającego, h) z powodu wystąpienia robót dodatkowych, a niemożliwych do przewidzenia przed zawarciem umowy przez doświadczonego wykonawcę robót budowlanych, i) z powodu wystąpienia robót dodatkowych , których nie można prowadzić łącznie z robotami podstawowymi ,j) z powodu działań osób trzecich uniemożliwiających wykonanie prac, które to działania nie są konsekwencją winy którejkolwiek ze stron</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IV.4) INFORMACJE ADMINISTRACYJNE</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IV.4.1)</w:t>
      </w:r>
      <w:r w:rsidRPr="00BD0ADE">
        <w:rPr>
          <w:rFonts w:ascii="Times New Roman" w:eastAsia="Times New Roman" w:hAnsi="Times New Roman" w:cs="Times New Roman"/>
          <w:sz w:val="24"/>
          <w:szCs w:val="24"/>
          <w:lang w:eastAsia="pl-PL"/>
        </w:rPr>
        <w:t> </w:t>
      </w:r>
      <w:r w:rsidRPr="00BD0ADE">
        <w:rPr>
          <w:rFonts w:ascii="Times New Roman" w:eastAsia="Times New Roman" w:hAnsi="Times New Roman" w:cs="Times New Roman"/>
          <w:b/>
          <w:bCs/>
          <w:sz w:val="24"/>
          <w:szCs w:val="24"/>
          <w:lang w:eastAsia="pl-PL"/>
        </w:rPr>
        <w:t>Adres strony internetowej, na której jest dostępna specyfikacja istotnych warunków zamówienia:</w:t>
      </w:r>
      <w:r w:rsidRPr="00BD0ADE">
        <w:rPr>
          <w:rFonts w:ascii="Times New Roman" w:eastAsia="Times New Roman" w:hAnsi="Times New Roman" w:cs="Times New Roman"/>
          <w:sz w:val="24"/>
          <w:szCs w:val="24"/>
          <w:lang w:eastAsia="pl-PL"/>
        </w:rPr>
        <w:t xml:space="preserve"> www.um-swieradow.bip.pbox.pl</w:t>
      </w:r>
      <w:r w:rsidRPr="00BD0ADE">
        <w:rPr>
          <w:rFonts w:ascii="Times New Roman" w:eastAsia="Times New Roman" w:hAnsi="Times New Roman" w:cs="Times New Roman"/>
          <w:sz w:val="24"/>
          <w:szCs w:val="24"/>
          <w:lang w:eastAsia="pl-PL"/>
        </w:rPr>
        <w:br/>
      </w:r>
      <w:r w:rsidRPr="00BD0ADE">
        <w:rPr>
          <w:rFonts w:ascii="Times New Roman" w:eastAsia="Times New Roman" w:hAnsi="Times New Roman" w:cs="Times New Roman"/>
          <w:b/>
          <w:bCs/>
          <w:sz w:val="24"/>
          <w:szCs w:val="24"/>
          <w:lang w:eastAsia="pl-PL"/>
        </w:rPr>
        <w:t>Specyfikację istotnych warunków zamówienia można uzyskać pod adresem:</w:t>
      </w:r>
      <w:r w:rsidRPr="00BD0ADE">
        <w:rPr>
          <w:rFonts w:ascii="Times New Roman" w:eastAsia="Times New Roman" w:hAnsi="Times New Roman" w:cs="Times New Roman"/>
          <w:sz w:val="24"/>
          <w:szCs w:val="24"/>
          <w:lang w:eastAsia="pl-PL"/>
        </w:rPr>
        <w:t xml:space="preserve"> Urząd Miasta Świeradów-Zdrój ul. 11- Listopada 35 Świeradów-Zdrój pokój 21a...</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IV.4.4) Termin składania wniosków o dopuszczenie do udziału w postępowaniu lub ofert:</w:t>
      </w:r>
      <w:r w:rsidRPr="00BD0ADE">
        <w:rPr>
          <w:rFonts w:ascii="Times New Roman" w:eastAsia="Times New Roman" w:hAnsi="Times New Roman" w:cs="Times New Roman"/>
          <w:sz w:val="24"/>
          <w:szCs w:val="24"/>
          <w:lang w:eastAsia="pl-PL"/>
        </w:rPr>
        <w:t xml:space="preserve"> 26.08.2010 godzina 12:00, miejsce: Urząd Miasta Świeradów-Zdrój ul. 11- Listopada 35 Świeradów-Zdrój pokój 21a.</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IV.4.5) Termin związania ofertą:</w:t>
      </w:r>
      <w:r w:rsidRPr="00BD0ADE">
        <w:rPr>
          <w:rFonts w:ascii="Times New Roman" w:eastAsia="Times New Roman" w:hAnsi="Times New Roman" w:cs="Times New Roman"/>
          <w:sz w:val="24"/>
          <w:szCs w:val="24"/>
          <w:lang w:eastAsia="pl-PL"/>
        </w:rPr>
        <w:t xml:space="preserve"> okres w dniach: 30 (od ostatecznego terminu składania ofert).</w:t>
      </w:r>
    </w:p>
    <w:p w:rsidR="00BD0ADE" w:rsidRPr="00BD0ADE" w:rsidRDefault="00BD0ADE" w:rsidP="00BD0ADE">
      <w:pPr>
        <w:spacing w:before="100" w:beforeAutospacing="1" w:after="100" w:afterAutospacing="1" w:line="240" w:lineRule="auto"/>
        <w:rPr>
          <w:rFonts w:ascii="Times New Roman" w:eastAsia="Times New Roman" w:hAnsi="Times New Roman" w:cs="Times New Roman"/>
          <w:sz w:val="24"/>
          <w:szCs w:val="24"/>
          <w:lang w:eastAsia="pl-PL"/>
        </w:rPr>
      </w:pPr>
      <w:r w:rsidRPr="00BD0ADE">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BD0ADE">
        <w:rPr>
          <w:rFonts w:ascii="Times New Roman" w:eastAsia="Times New Roman" w:hAnsi="Times New Roman" w:cs="Times New Roman"/>
          <w:sz w:val="24"/>
          <w:szCs w:val="24"/>
          <w:lang w:eastAsia="pl-PL"/>
        </w:rPr>
        <w:t>nie</w:t>
      </w:r>
    </w:p>
    <w:p w:rsidR="00BD0ADE" w:rsidRPr="00BD0ADE" w:rsidRDefault="00BD0ADE" w:rsidP="00BD0ADE">
      <w:pPr>
        <w:spacing w:after="0" w:line="240" w:lineRule="auto"/>
        <w:rPr>
          <w:rFonts w:ascii="Times New Roman" w:eastAsia="Times New Roman" w:hAnsi="Times New Roman" w:cs="Times New Roman"/>
          <w:sz w:val="24"/>
          <w:szCs w:val="24"/>
          <w:lang w:eastAsia="pl-PL"/>
        </w:rPr>
      </w:pPr>
    </w:p>
    <w:p w:rsidR="00A709C9" w:rsidRDefault="00A709C9"/>
    <w:sectPr w:rsidR="00A709C9" w:rsidSect="00A709C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B00B8B"/>
    <w:multiLevelType w:val="multilevel"/>
    <w:tmpl w:val="26586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1E320D"/>
    <w:multiLevelType w:val="multilevel"/>
    <w:tmpl w:val="CBB2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642CF7"/>
    <w:multiLevelType w:val="multilevel"/>
    <w:tmpl w:val="72720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E74EAF"/>
    <w:multiLevelType w:val="multilevel"/>
    <w:tmpl w:val="CB88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7E558EF"/>
    <w:multiLevelType w:val="multilevel"/>
    <w:tmpl w:val="20B077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BD0ADE"/>
    <w:rsid w:val="00A709C9"/>
    <w:rsid w:val="00BD0AD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709C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BD0AD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BD0AD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BD0AD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BD0ADE"/>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93871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1683</Words>
  <Characters>10101</Characters>
  <Application>Microsoft Office Word</Application>
  <DocSecurity>0</DocSecurity>
  <Lines>84</Lines>
  <Paragraphs>23</Paragraphs>
  <ScaleCrop>false</ScaleCrop>
  <Company/>
  <LinksUpToDate>false</LinksUpToDate>
  <CharactersWithSpaces>11761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Błaszczyk</dc:creator>
  <cp:keywords/>
  <dc:description/>
  <cp:lastModifiedBy>Błaszczyk</cp:lastModifiedBy>
  <cp:revision>2</cp:revision>
  <dcterms:created xsi:type="dcterms:W3CDTF">2010-08-10T10:17:00Z</dcterms:created>
  <dcterms:modified xsi:type="dcterms:W3CDTF">2010-08-10T10:17:00Z</dcterms:modified>
</cp:coreProperties>
</file>