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8546" w14:textId="15B1AFCB" w:rsidR="00916A35" w:rsidRPr="008B3BBB" w:rsidRDefault="00863229" w:rsidP="0054668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PREZYDENT MIASTA JELENIA GÓRA</w:t>
      </w:r>
    </w:p>
    <w:p w14:paraId="56760088" w14:textId="48E6DD93" w:rsidR="00DF6247" w:rsidRPr="008B3BBB" w:rsidRDefault="00DF6247" w:rsidP="00DF6247">
      <w:pPr>
        <w:jc w:val="both"/>
        <w:rPr>
          <w:rFonts w:cstheme="minorHAnsi"/>
        </w:rPr>
      </w:pPr>
      <w:r w:rsidRPr="008B3BBB">
        <w:rPr>
          <w:rFonts w:cstheme="minorHAnsi"/>
        </w:rPr>
        <w:t>działając na podstawie art. 39 ust. 1 oraz art. 54 ust. 2 ustawy z dnia 3 października 2008 r. o</w:t>
      </w:r>
      <w:r w:rsidR="00934EAC" w:rsidRPr="008B3BBB">
        <w:rPr>
          <w:rFonts w:cstheme="minorHAnsi"/>
        </w:rPr>
        <w:t> </w:t>
      </w:r>
      <w:r w:rsidRPr="008B3BBB">
        <w:rPr>
          <w:rFonts w:cstheme="minorHAnsi"/>
        </w:rPr>
        <w:t xml:space="preserve">udostępnianiu informacji o środowisku i jego ochronie, udziale społeczeństwa w ochronie środowiska oraz o ocenach oddziaływania na środowisko (Dz.U. z 2022 r. poz. 1029 ze zm.) </w:t>
      </w:r>
    </w:p>
    <w:p w14:paraId="2ACB2825" w14:textId="3969060F" w:rsidR="00546682" w:rsidRPr="008B3BBB" w:rsidRDefault="00546682" w:rsidP="00546682">
      <w:pPr>
        <w:jc w:val="center"/>
        <w:rPr>
          <w:rFonts w:cstheme="minorHAnsi"/>
          <w:sz w:val="24"/>
          <w:szCs w:val="24"/>
        </w:rPr>
      </w:pPr>
      <w:r w:rsidRPr="008B3BBB">
        <w:rPr>
          <w:rFonts w:cstheme="minorHAnsi"/>
          <w:sz w:val="24"/>
          <w:szCs w:val="24"/>
        </w:rPr>
        <w:t>informuje o przystąpieniu do konsultacji społecznych projektu</w:t>
      </w:r>
    </w:p>
    <w:p w14:paraId="00632066" w14:textId="5D1D61B9" w:rsidR="000B63F4" w:rsidRPr="008B3BBB" w:rsidRDefault="00EA4E9F" w:rsidP="00EA4E9F">
      <w:pPr>
        <w:jc w:val="center"/>
        <w:rPr>
          <w:rFonts w:cstheme="minorHAnsi"/>
          <w:sz w:val="24"/>
          <w:szCs w:val="24"/>
        </w:rPr>
      </w:pPr>
      <w:r w:rsidRPr="008B3BBB">
        <w:rPr>
          <w:rFonts w:cstheme="minorHAnsi"/>
          <w:sz w:val="24"/>
          <w:szCs w:val="24"/>
        </w:rPr>
        <w:t>„</w:t>
      </w:r>
      <w:bookmarkStart w:id="0" w:name="_Hlk130380997"/>
      <w:r w:rsidR="00D6680C" w:rsidRPr="00D6680C">
        <w:rPr>
          <w:rFonts w:cstheme="minorHAnsi"/>
          <w:sz w:val="24"/>
          <w:szCs w:val="24"/>
        </w:rPr>
        <w:t>Plan</w:t>
      </w:r>
      <w:r w:rsidR="00D6680C">
        <w:rPr>
          <w:rFonts w:cstheme="minorHAnsi"/>
          <w:sz w:val="24"/>
          <w:szCs w:val="24"/>
        </w:rPr>
        <w:t>u</w:t>
      </w:r>
      <w:r w:rsidR="00D6680C" w:rsidRPr="00D6680C">
        <w:rPr>
          <w:rFonts w:cstheme="minorHAnsi"/>
          <w:sz w:val="24"/>
          <w:szCs w:val="24"/>
        </w:rPr>
        <w:t xml:space="preserve"> adaptacji do zmian klimatu </w:t>
      </w:r>
      <w:bookmarkStart w:id="1" w:name="_Hlk130382805"/>
      <w:r w:rsidR="00D6680C" w:rsidRPr="00D6680C">
        <w:rPr>
          <w:rFonts w:cstheme="minorHAnsi"/>
          <w:sz w:val="24"/>
          <w:szCs w:val="24"/>
        </w:rPr>
        <w:t>Aglomeracji Jeleniogórskiej, miasta Jeleniej Góry oraz powiatów i gmin Aglomeracji Jeleniogórskiej</w:t>
      </w:r>
      <w:bookmarkEnd w:id="0"/>
      <w:bookmarkEnd w:id="1"/>
      <w:r w:rsidRPr="008B3BBB">
        <w:rPr>
          <w:rFonts w:cstheme="minorHAnsi"/>
          <w:sz w:val="24"/>
          <w:szCs w:val="24"/>
        </w:rPr>
        <w:t>” w</w:t>
      </w:r>
      <w:r w:rsidR="000B63F4" w:rsidRPr="008B3BBB">
        <w:rPr>
          <w:rFonts w:cstheme="minorHAnsi"/>
          <w:sz w:val="24"/>
          <w:szCs w:val="24"/>
        </w:rPr>
        <w:t> </w:t>
      </w:r>
      <w:r w:rsidRPr="008B3BBB">
        <w:rPr>
          <w:rFonts w:cstheme="minorHAnsi"/>
          <w:sz w:val="24"/>
          <w:szCs w:val="24"/>
        </w:rPr>
        <w:t xml:space="preserve">ramach Strategicznej </w:t>
      </w:r>
      <w:r w:rsidR="000B63F4" w:rsidRPr="008B3BBB">
        <w:rPr>
          <w:rFonts w:cstheme="minorHAnsi"/>
          <w:sz w:val="24"/>
          <w:szCs w:val="24"/>
        </w:rPr>
        <w:t>Oceny Oddziaływania na Środowisko</w:t>
      </w:r>
    </w:p>
    <w:p w14:paraId="7FD81B1B" w14:textId="41F2FD7E" w:rsidR="00DF6247" w:rsidRPr="00177E58" w:rsidRDefault="00DF6247" w:rsidP="00DF6247">
      <w:pPr>
        <w:jc w:val="center"/>
        <w:rPr>
          <w:rFonts w:cstheme="minorHAnsi"/>
        </w:rPr>
      </w:pPr>
      <w:r w:rsidRPr="00177E58">
        <w:rPr>
          <w:rFonts w:cstheme="minorHAnsi"/>
        </w:rPr>
        <w:t xml:space="preserve">Zapraszamy do udziału w konsultacjach w dniach </w:t>
      </w:r>
      <w:r w:rsidRPr="00C85C0C">
        <w:rPr>
          <w:rFonts w:cstheme="minorHAnsi"/>
          <w:b/>
          <w:bCs/>
        </w:rPr>
        <w:t xml:space="preserve">od </w:t>
      </w:r>
      <w:r w:rsidR="00901F98" w:rsidRPr="00C85C0C">
        <w:rPr>
          <w:rFonts w:cstheme="minorHAnsi"/>
          <w:b/>
          <w:bCs/>
        </w:rPr>
        <w:t>1</w:t>
      </w:r>
      <w:r w:rsidR="00A415CB">
        <w:rPr>
          <w:rFonts w:cstheme="minorHAnsi"/>
          <w:b/>
          <w:bCs/>
        </w:rPr>
        <w:t>1</w:t>
      </w:r>
      <w:r w:rsidR="00941D89" w:rsidRPr="00C85C0C">
        <w:rPr>
          <w:rFonts w:cstheme="minorHAnsi"/>
          <w:b/>
          <w:bCs/>
        </w:rPr>
        <w:t>.0</w:t>
      </w:r>
      <w:r w:rsidR="00D6680C" w:rsidRPr="00C85C0C">
        <w:rPr>
          <w:rFonts w:cstheme="minorHAnsi"/>
          <w:b/>
          <w:bCs/>
        </w:rPr>
        <w:t>4</w:t>
      </w:r>
      <w:r w:rsidR="00941D89" w:rsidRPr="00C85C0C">
        <w:rPr>
          <w:rFonts w:cstheme="minorHAnsi"/>
          <w:b/>
          <w:bCs/>
        </w:rPr>
        <w:t>.2023</w:t>
      </w:r>
      <w:r w:rsidRPr="00C85C0C">
        <w:rPr>
          <w:rFonts w:cstheme="minorHAnsi"/>
          <w:b/>
          <w:bCs/>
        </w:rPr>
        <w:t xml:space="preserve"> do </w:t>
      </w:r>
      <w:r w:rsidR="00A415CB">
        <w:rPr>
          <w:rFonts w:cstheme="minorHAnsi"/>
          <w:b/>
          <w:bCs/>
        </w:rPr>
        <w:t>01</w:t>
      </w:r>
      <w:r w:rsidR="00941D89" w:rsidRPr="00C85C0C">
        <w:rPr>
          <w:rFonts w:cstheme="minorHAnsi"/>
          <w:b/>
          <w:bCs/>
        </w:rPr>
        <w:t>.0</w:t>
      </w:r>
      <w:r w:rsidR="00A415CB">
        <w:rPr>
          <w:rFonts w:cstheme="minorHAnsi"/>
          <w:b/>
          <w:bCs/>
        </w:rPr>
        <w:t>5</w:t>
      </w:r>
      <w:r w:rsidR="00941D89" w:rsidRPr="00C85C0C">
        <w:rPr>
          <w:rFonts w:cstheme="minorHAnsi"/>
          <w:b/>
          <w:bCs/>
        </w:rPr>
        <w:t>.2023</w:t>
      </w:r>
    </w:p>
    <w:p w14:paraId="69F04BDB" w14:textId="1D1B5465" w:rsidR="000B63F4" w:rsidRPr="00177E58" w:rsidRDefault="007C2646" w:rsidP="000B63F4">
      <w:pPr>
        <w:rPr>
          <w:rStyle w:val="Pogrubienie"/>
          <w:rFonts w:cstheme="minorHAnsi"/>
          <w:b w:val="0"/>
          <w:bCs w:val="0"/>
        </w:rPr>
      </w:pPr>
      <w:r w:rsidRPr="00177E58">
        <w:rPr>
          <w:rStyle w:val="Pogrubienie"/>
          <w:rFonts w:cstheme="minorHAnsi"/>
          <w:b w:val="0"/>
          <w:bCs w:val="0"/>
        </w:rPr>
        <w:t>W</w:t>
      </w:r>
      <w:r w:rsidR="000B63F4" w:rsidRPr="00177E58">
        <w:rPr>
          <w:rStyle w:val="Pogrubienie"/>
          <w:rFonts w:cstheme="minorHAnsi"/>
          <w:b w:val="0"/>
          <w:bCs w:val="0"/>
        </w:rPr>
        <w:t xml:space="preserve"> </w:t>
      </w:r>
      <w:r w:rsidR="000B63F4" w:rsidRPr="009D68CC">
        <w:rPr>
          <w:rStyle w:val="Pogrubienie"/>
          <w:rFonts w:cstheme="minorHAnsi"/>
          <w:b w:val="0"/>
          <w:bCs w:val="0"/>
        </w:rPr>
        <w:t xml:space="preserve">dniu </w:t>
      </w:r>
      <w:r w:rsidR="00690D33">
        <w:rPr>
          <w:rStyle w:val="Pogrubienie"/>
          <w:rFonts w:cstheme="minorHAnsi"/>
          <w:b w:val="0"/>
          <w:bCs w:val="0"/>
        </w:rPr>
        <w:t>1</w:t>
      </w:r>
      <w:r w:rsidR="00A415CB">
        <w:rPr>
          <w:rStyle w:val="Pogrubienie"/>
          <w:rFonts w:cstheme="minorHAnsi"/>
          <w:b w:val="0"/>
          <w:bCs w:val="0"/>
        </w:rPr>
        <w:t>1</w:t>
      </w:r>
      <w:r w:rsidR="00D6680C" w:rsidRPr="009D68CC">
        <w:rPr>
          <w:rStyle w:val="Pogrubienie"/>
          <w:rFonts w:cstheme="minorHAnsi"/>
          <w:b w:val="0"/>
          <w:bCs w:val="0"/>
        </w:rPr>
        <w:t xml:space="preserve"> kwietnia</w:t>
      </w:r>
      <w:r w:rsidR="000B63F4" w:rsidRPr="00177E58">
        <w:rPr>
          <w:rStyle w:val="Pogrubienie"/>
          <w:rFonts w:cstheme="minorHAnsi"/>
          <w:b w:val="0"/>
          <w:bCs w:val="0"/>
        </w:rPr>
        <w:t xml:space="preserve"> projekty konsultowanych dokumentów zostaną udostępnione do wglądu:</w:t>
      </w:r>
    </w:p>
    <w:p w14:paraId="3C8BE3D9" w14:textId="06AEF35E" w:rsidR="00AF14CF" w:rsidRDefault="000B63F4" w:rsidP="00AF14CF">
      <w:pPr>
        <w:pStyle w:val="Akapitzlist"/>
        <w:numPr>
          <w:ilvl w:val="0"/>
          <w:numId w:val="2"/>
        </w:numPr>
        <w:rPr>
          <w:rFonts w:cstheme="minorHAnsi"/>
        </w:rPr>
      </w:pPr>
      <w:r w:rsidRPr="00177E58">
        <w:rPr>
          <w:rFonts w:cstheme="minorHAnsi"/>
        </w:rPr>
        <w:t xml:space="preserve">w Biuletynie Informacji Publicznej </w:t>
      </w:r>
      <w:r w:rsidR="009D68CC">
        <w:rPr>
          <w:rFonts w:cstheme="minorHAnsi"/>
        </w:rPr>
        <w:t>Urzędu Miasta Świeradów-Zdrój</w:t>
      </w:r>
      <w:r w:rsidRPr="00177E58">
        <w:rPr>
          <w:rFonts w:cstheme="minorHAnsi"/>
        </w:rPr>
        <w:t>,</w:t>
      </w:r>
      <w:r w:rsidR="007423F1">
        <w:rPr>
          <w:rFonts w:cstheme="minorHAnsi"/>
        </w:rPr>
        <w:t xml:space="preserve"> </w:t>
      </w:r>
    </w:p>
    <w:p w14:paraId="7885EC6D" w14:textId="77777777" w:rsidR="00A415CB" w:rsidRPr="00CC466F" w:rsidRDefault="000B63F4" w:rsidP="00A415C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AF14CF">
        <w:rPr>
          <w:rFonts w:cstheme="minorHAnsi"/>
        </w:rPr>
        <w:t xml:space="preserve">w </w:t>
      </w:r>
      <w:r w:rsidR="00A415CB">
        <w:rPr>
          <w:rFonts w:cstheme="minorHAnsi"/>
        </w:rPr>
        <w:t>Urzędzie Miasta Jelenia Góra, w budynku przy</w:t>
      </w:r>
      <w:r w:rsidR="00A415CB" w:rsidRPr="009A14DB">
        <w:rPr>
          <w:rFonts w:cstheme="minorHAnsi"/>
        </w:rPr>
        <w:t xml:space="preserve"> </w:t>
      </w:r>
      <w:r w:rsidR="00A415CB" w:rsidRPr="0037723B">
        <w:rPr>
          <w:b/>
          <w:bCs/>
        </w:rPr>
        <w:t>ul. Okrzei 10</w:t>
      </w:r>
      <w:r w:rsidR="00A415CB" w:rsidRPr="00B2502F">
        <w:t xml:space="preserve">, 58-500 Jelenia </w:t>
      </w:r>
      <w:r w:rsidR="00A415CB" w:rsidRPr="00154D9D">
        <w:t xml:space="preserve">Góra </w:t>
      </w:r>
    </w:p>
    <w:p w14:paraId="44CC13C0" w14:textId="77777777" w:rsidR="00A415CB" w:rsidRDefault="00A415CB" w:rsidP="00A415CB">
      <w:pPr>
        <w:pStyle w:val="Akapitzlist"/>
        <w:jc w:val="both"/>
        <w:rPr>
          <w:rFonts w:cstheme="minorHAnsi"/>
          <w:b/>
          <w:bCs/>
        </w:rPr>
      </w:pPr>
      <w:r w:rsidRPr="00CC466F">
        <w:rPr>
          <w:rFonts w:cstheme="minorHAnsi"/>
          <w:b/>
          <w:bCs/>
        </w:rPr>
        <w:t>w pok. nr 107</w:t>
      </w:r>
      <w:r w:rsidRPr="00CC466F">
        <w:rPr>
          <w:rFonts w:cstheme="minorHAnsi"/>
        </w:rPr>
        <w:t xml:space="preserve"> w dniach </w:t>
      </w:r>
      <w:r w:rsidRPr="00CC466F">
        <w:rPr>
          <w:rFonts w:cstheme="minorHAnsi"/>
          <w:b/>
          <w:bCs/>
        </w:rPr>
        <w:t xml:space="preserve">poniedziałek - środa godz. 9.00 -15.00; czwartek 9:00 – 16:00; </w:t>
      </w:r>
    </w:p>
    <w:p w14:paraId="641E73DB" w14:textId="77777777" w:rsidR="00A415CB" w:rsidRPr="00CC466F" w:rsidRDefault="00A415CB" w:rsidP="00A415CB">
      <w:pPr>
        <w:pStyle w:val="Akapitzlist"/>
        <w:jc w:val="both"/>
        <w:rPr>
          <w:rFonts w:cstheme="minorHAnsi"/>
        </w:rPr>
      </w:pPr>
      <w:r w:rsidRPr="00CC466F">
        <w:rPr>
          <w:rFonts w:cstheme="minorHAnsi"/>
          <w:b/>
          <w:bCs/>
        </w:rPr>
        <w:t xml:space="preserve">piątek 9:00-14:00 </w:t>
      </w:r>
    </w:p>
    <w:p w14:paraId="7F4F80DB" w14:textId="77777777" w:rsidR="00A415CB" w:rsidRPr="00FA01A5" w:rsidRDefault="00A415CB" w:rsidP="00A415CB">
      <w:pPr>
        <w:rPr>
          <w:rFonts w:cstheme="minorHAnsi"/>
        </w:rPr>
      </w:pPr>
      <w:r w:rsidRPr="00FA01A5">
        <w:rPr>
          <w:rFonts w:cstheme="minorHAnsi"/>
        </w:rPr>
        <w:t xml:space="preserve">Uwagi i wnioski można składać do </w:t>
      </w:r>
      <w:r>
        <w:rPr>
          <w:rStyle w:val="Pogrubienie"/>
          <w:rFonts w:cstheme="minorHAnsi"/>
        </w:rPr>
        <w:t>01</w:t>
      </w:r>
      <w:r w:rsidRPr="00FA01A5">
        <w:rPr>
          <w:rStyle w:val="Pogrubienie"/>
          <w:rFonts w:cstheme="minorHAnsi"/>
        </w:rPr>
        <w:t xml:space="preserve"> </w:t>
      </w:r>
      <w:r>
        <w:rPr>
          <w:rStyle w:val="Pogrubienie"/>
          <w:rFonts w:cstheme="minorHAnsi"/>
        </w:rPr>
        <w:t>maja</w:t>
      </w:r>
      <w:r w:rsidRPr="00FA01A5">
        <w:rPr>
          <w:rStyle w:val="Pogrubienie"/>
          <w:rFonts w:cstheme="minorHAnsi"/>
        </w:rPr>
        <w:t xml:space="preserve"> 2023 r</w:t>
      </w:r>
      <w:r w:rsidRPr="00FA01A5">
        <w:rPr>
          <w:rFonts w:cstheme="minorHAnsi"/>
        </w:rPr>
        <w:t>. w następujący sposób:</w:t>
      </w:r>
    </w:p>
    <w:p w14:paraId="280F4BC5" w14:textId="77777777" w:rsidR="00A415CB" w:rsidRPr="00BC4377" w:rsidRDefault="00A415CB" w:rsidP="00A415CB">
      <w:pPr>
        <w:pStyle w:val="Akapitzlist"/>
        <w:numPr>
          <w:ilvl w:val="0"/>
          <w:numId w:val="4"/>
        </w:numPr>
      </w:pPr>
      <w:r w:rsidRPr="008F3BD0">
        <w:rPr>
          <w:rFonts w:cstheme="minorHAnsi"/>
          <w:shd w:val="clear" w:color="auto" w:fill="FFFFFF"/>
        </w:rPr>
        <w:t xml:space="preserve">pisemnie lub ustnie do protokołu w miejscu wyłożenia dokumentów, </w:t>
      </w:r>
    </w:p>
    <w:p w14:paraId="6DDA81EE" w14:textId="77777777" w:rsidR="00A415CB" w:rsidRPr="0017064A" w:rsidRDefault="00A415CB" w:rsidP="00A415CB">
      <w:pPr>
        <w:pStyle w:val="Akapitzlist"/>
        <w:numPr>
          <w:ilvl w:val="0"/>
          <w:numId w:val="4"/>
        </w:numPr>
      </w:pPr>
      <w:r w:rsidRPr="008F3BD0">
        <w:rPr>
          <w:shd w:val="clear" w:color="auto" w:fill="FFFFFF"/>
        </w:rPr>
        <w:t>na dedykowanych formularzach (do pobrania ze stron internetow</w:t>
      </w:r>
      <w:r>
        <w:rPr>
          <w:shd w:val="clear" w:color="auto" w:fill="FFFFFF"/>
        </w:rPr>
        <w:t>ych</w:t>
      </w:r>
      <w:r w:rsidRPr="008F3BD0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17064A">
        <w:rPr>
          <w:shd w:val="clear" w:color="auto" w:fill="FFFFFF"/>
        </w:rPr>
        <w:t xml:space="preserve">- </w:t>
      </w:r>
      <w:r w:rsidRPr="00AF39E5">
        <w:rPr>
          <w:shd w:val="clear" w:color="auto" w:fill="FFFFFF"/>
        </w:rPr>
        <w:t xml:space="preserve">https://bip.jeleniagora.pl/ </w:t>
      </w:r>
      <w:r>
        <w:rPr>
          <w:shd w:val="clear" w:color="auto" w:fill="FFFFFF"/>
        </w:rPr>
        <w:t>(</w:t>
      </w:r>
      <w:r w:rsidRPr="0017064A">
        <w:rPr>
          <w:shd w:val="clear" w:color="auto" w:fill="FFFFFF"/>
        </w:rPr>
        <w:t xml:space="preserve">zakładka </w:t>
      </w:r>
      <w:r>
        <w:rPr>
          <w:shd w:val="clear" w:color="auto" w:fill="FFFFFF"/>
        </w:rPr>
        <w:t>Konsultacje społeczne),</w:t>
      </w:r>
    </w:p>
    <w:p w14:paraId="72B77E98" w14:textId="77777777" w:rsidR="00A415CB" w:rsidRDefault="00A415CB" w:rsidP="00A415CB">
      <w:pPr>
        <w:pStyle w:val="Akapitzlist"/>
        <w:rPr>
          <w:shd w:val="clear" w:color="auto" w:fill="FFFFFF"/>
        </w:rPr>
      </w:pPr>
      <w:r>
        <w:t xml:space="preserve">- </w:t>
      </w:r>
      <w:hyperlink r:id="rId10" w:history="1">
        <w:r>
          <w:rPr>
            <w:rStyle w:val="Hipercze"/>
          </w:rPr>
          <w:t>https://www.partycypacja-publiczna.pl/paaj</w:t>
        </w:r>
      </w:hyperlink>
      <w:r>
        <w:rPr>
          <w:shd w:val="clear" w:color="auto" w:fill="FFFFFF"/>
        </w:rPr>
        <w:t>)</w:t>
      </w:r>
    </w:p>
    <w:p w14:paraId="0480863B" w14:textId="77777777" w:rsidR="00A415CB" w:rsidRPr="008F3BD0" w:rsidRDefault="00A415CB" w:rsidP="00A415CB">
      <w:pPr>
        <w:pStyle w:val="Akapitzlist"/>
      </w:pPr>
      <w:r w:rsidRPr="008F3BD0">
        <w:rPr>
          <w:shd w:val="clear" w:color="auto" w:fill="FFFFFF"/>
        </w:rPr>
        <w:t xml:space="preserve">przesyłając na adres: </w:t>
      </w:r>
      <w:hyperlink r:id="rId11" w:history="1">
        <w:r w:rsidRPr="008F3BD0">
          <w:rPr>
            <w:rStyle w:val="Hipercze"/>
            <w:shd w:val="clear" w:color="auto" w:fill="FFFFFF"/>
          </w:rPr>
          <w:t>konsultacje@partycypacja-publiczna.pl</w:t>
        </w:r>
      </w:hyperlink>
      <w:r w:rsidRPr="13F0EE47">
        <w:t>,</w:t>
      </w:r>
    </w:p>
    <w:p w14:paraId="5FB44559" w14:textId="1EE7ADC6" w:rsidR="00F20B66" w:rsidRDefault="00A415CB" w:rsidP="00A415CB">
      <w:pPr>
        <w:pStyle w:val="Akapitzlist"/>
        <w:numPr>
          <w:ilvl w:val="0"/>
          <w:numId w:val="2"/>
        </w:numPr>
      </w:pPr>
      <w:r w:rsidRPr="00B165B8">
        <w:rPr>
          <w:shd w:val="clear" w:color="auto" w:fill="FFFFFF"/>
        </w:rPr>
        <w:t xml:space="preserve">na dedykowanych formularzach do pobrania ze strony internetowej </w:t>
      </w:r>
      <w:hyperlink r:id="rId12" w:history="1">
        <w:r>
          <w:rPr>
            <w:rStyle w:val="Hipercze"/>
          </w:rPr>
          <w:t>https://www.partycypacja-publiczna.pl/paaj</w:t>
        </w:r>
      </w:hyperlink>
      <w:r>
        <w:t xml:space="preserve"> </w:t>
      </w:r>
      <w:r w:rsidRPr="007A15EC">
        <w:rPr>
          <w:shd w:val="clear" w:color="auto" w:fill="FFFFFF"/>
        </w:rPr>
        <w:t>lub w miejscu wyłożenia dokumentów, przesyłając tradycyjną drogą pocztową na adres: ekovert, ul. Średzka 10/1B, 54-017 Wrocław</w:t>
      </w:r>
      <w:r w:rsidR="00F20B66">
        <w:rPr>
          <w:shd w:val="clear" w:color="auto" w:fill="FFFFFF"/>
        </w:rPr>
        <w:t>.</w:t>
      </w:r>
    </w:p>
    <w:p w14:paraId="21D559AD" w14:textId="77777777" w:rsidR="00F20B66" w:rsidRDefault="00F20B66" w:rsidP="00F20B66">
      <w:pPr>
        <w:jc w:val="both"/>
      </w:pPr>
      <w:r>
        <w:rPr>
          <w:shd w:val="clear" w:color="auto" w:fill="FFFFFF"/>
        </w:rPr>
        <w:t xml:space="preserve">W ramach konsultacji społecznych odbędą się 3 spotkania konsultacyjne. Termin, miejsce oraz godzina spotkań zostanie podana na  stronie internetowej </w:t>
      </w:r>
      <w:hyperlink r:id="rId13" w:history="1">
        <w:r>
          <w:rPr>
            <w:rStyle w:val="Hipercze"/>
          </w:rPr>
          <w:t>https://www.partycypacja-publiczna.pl/paaj</w:t>
        </w:r>
      </w:hyperlink>
    </w:p>
    <w:p w14:paraId="70818AC6" w14:textId="69E869A2" w:rsidR="000B63F4" w:rsidRPr="00177E58" w:rsidRDefault="000B63F4" w:rsidP="00F20B66">
      <w:pPr>
        <w:jc w:val="both"/>
        <w:rPr>
          <w:rFonts w:cstheme="minorHAnsi"/>
        </w:rPr>
      </w:pPr>
      <w:r w:rsidRPr="00177E58">
        <w:rPr>
          <w:rFonts w:cstheme="minorHAnsi"/>
        </w:rPr>
        <w:t>Uwagi i wnioski złożone po upływie powyższego terminu pozostawia się bez rozpatrzenia. W</w:t>
      </w:r>
      <w:r w:rsidR="006F2FCD" w:rsidRPr="00177E58">
        <w:rPr>
          <w:rFonts w:cstheme="minorHAnsi"/>
        </w:rPr>
        <w:t> </w:t>
      </w:r>
      <w:r w:rsidRPr="00177E58">
        <w:rPr>
          <w:rFonts w:cstheme="minorHAnsi"/>
        </w:rPr>
        <w:t>przypadku dostarczenia uwag za pośrednictwem poczty</w:t>
      </w:r>
      <w:r w:rsidR="00E2137F" w:rsidRPr="00177E58">
        <w:rPr>
          <w:rFonts w:cstheme="minorHAnsi"/>
        </w:rPr>
        <w:t>,</w:t>
      </w:r>
      <w:r w:rsidRPr="00177E58">
        <w:rPr>
          <w:rFonts w:cstheme="minorHAnsi"/>
        </w:rPr>
        <w:t xml:space="preserve"> decyduje data wpływu korespondencji</w:t>
      </w:r>
      <w:r w:rsidR="006F6F79" w:rsidRPr="00177E58">
        <w:rPr>
          <w:rFonts w:cstheme="minorHAnsi"/>
        </w:rPr>
        <w:t xml:space="preserve">. </w:t>
      </w:r>
    </w:p>
    <w:p w14:paraId="3B841930" w14:textId="14A5C744" w:rsidR="000B63F4" w:rsidRPr="00177E58" w:rsidRDefault="009220B8" w:rsidP="00F20B66">
      <w:pPr>
        <w:jc w:val="both"/>
        <w:rPr>
          <w:rFonts w:cstheme="minorHAnsi"/>
        </w:rPr>
      </w:pPr>
      <w:r w:rsidRPr="00177E58">
        <w:rPr>
          <w:rFonts w:cstheme="minorHAnsi"/>
        </w:rPr>
        <w:t xml:space="preserve">Organem właściwym do rozpatrzenia uwag jest Prezydent Miasta </w:t>
      </w:r>
      <w:r w:rsidR="00BE45DD">
        <w:rPr>
          <w:rFonts w:cstheme="minorHAnsi"/>
        </w:rPr>
        <w:t>Jeleniej Góry</w:t>
      </w:r>
      <w:r w:rsidRPr="00177E58">
        <w:rPr>
          <w:rFonts w:cstheme="minorHAnsi"/>
        </w:rPr>
        <w:t>.</w:t>
      </w:r>
    </w:p>
    <w:p w14:paraId="5E9FCBC0" w14:textId="6E38495B" w:rsidR="00EA4E9F" w:rsidRPr="008B3BBB" w:rsidRDefault="00EA4E9F" w:rsidP="00EA4E9F">
      <w:pPr>
        <w:jc w:val="center"/>
        <w:rPr>
          <w:rFonts w:cstheme="minorHAnsi"/>
          <w:sz w:val="28"/>
          <w:szCs w:val="28"/>
        </w:rPr>
      </w:pPr>
      <w:r w:rsidRPr="008B3BBB">
        <w:rPr>
          <w:rFonts w:cstheme="minorHAnsi"/>
          <w:sz w:val="28"/>
          <w:szCs w:val="28"/>
        </w:rPr>
        <w:t xml:space="preserve"> </w:t>
      </w:r>
    </w:p>
    <w:sectPr w:rsidR="00EA4E9F" w:rsidRPr="008B3BB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05E5" w14:textId="77777777" w:rsidR="003C45CD" w:rsidRDefault="003C45CD" w:rsidP="00690D33">
      <w:pPr>
        <w:spacing w:after="0" w:line="240" w:lineRule="auto"/>
      </w:pPr>
      <w:r>
        <w:separator/>
      </w:r>
    </w:p>
  </w:endnote>
  <w:endnote w:type="continuationSeparator" w:id="0">
    <w:p w14:paraId="57BE2E1F" w14:textId="77777777" w:rsidR="003C45CD" w:rsidRDefault="003C45CD" w:rsidP="0069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8694" w14:textId="77777777" w:rsidR="003C45CD" w:rsidRDefault="003C45CD" w:rsidP="00690D33">
      <w:pPr>
        <w:spacing w:after="0" w:line="240" w:lineRule="auto"/>
      </w:pPr>
      <w:r>
        <w:separator/>
      </w:r>
    </w:p>
  </w:footnote>
  <w:footnote w:type="continuationSeparator" w:id="0">
    <w:p w14:paraId="795F04CA" w14:textId="77777777" w:rsidR="003C45CD" w:rsidRDefault="003C45CD" w:rsidP="0069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3836" w14:textId="77777777" w:rsidR="00690D33" w:rsidRPr="0024020F" w:rsidRDefault="00690D33" w:rsidP="00690D33">
    <w:pPr>
      <w:rPr>
        <w:noProof/>
        <w:lang w:eastAsia="pl-PL"/>
      </w:rPr>
    </w:pPr>
    <w:r w:rsidRPr="0024020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847CD8" wp14:editId="20B62A3C">
          <wp:simplePos x="0" y="0"/>
          <wp:positionH relativeFrom="column">
            <wp:posOffset>4996180</wp:posOffset>
          </wp:positionH>
          <wp:positionV relativeFrom="paragraph">
            <wp:posOffset>-121920</wp:posOffset>
          </wp:positionV>
          <wp:extent cx="876935" cy="611505"/>
          <wp:effectExtent l="0" t="0" r="0" b="0"/>
          <wp:wrapNone/>
          <wp:docPr id="17" name="Obraz 17" descr="C:\Users\ewojciechowska\Desktop\ROZWÓJ LOKALNY\ZAMÓWIENIA PUBLICZNE\2021\roll upy\logo\Jelenia_Gor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ojciechowska\Desktop\ROZWÓJ LOKALNY\ZAMÓWIENIA PUBLICZNE\2021\roll upy\logo\Jelenia_Gor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20F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77F0961" wp14:editId="2F978FF4">
          <wp:simplePos x="0" y="0"/>
          <wp:positionH relativeFrom="column">
            <wp:posOffset>-423545</wp:posOffset>
          </wp:positionH>
          <wp:positionV relativeFrom="paragraph">
            <wp:posOffset>-169545</wp:posOffset>
          </wp:positionV>
          <wp:extent cx="1319760" cy="726351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760" cy="726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20F">
      <w:rPr>
        <w:noProof/>
        <w:lang w:eastAsia="pl-PL"/>
      </w:rPr>
      <w:t xml:space="preserve">                                                      </w:t>
    </w:r>
  </w:p>
  <w:p w14:paraId="11836615" w14:textId="77777777" w:rsidR="00690D33" w:rsidRPr="0024020F" w:rsidRDefault="00690D33" w:rsidP="00690D33">
    <w:pPr>
      <w:rPr>
        <w:noProof/>
        <w:lang w:eastAsia="pl-PL"/>
      </w:rPr>
    </w:pPr>
  </w:p>
  <w:p w14:paraId="78EFEDD8" w14:textId="77777777" w:rsidR="00690D33" w:rsidRDefault="00690D33" w:rsidP="00690D33">
    <w:pPr>
      <w:pStyle w:val="Nagwek"/>
      <w:jc w:val="center"/>
    </w:pPr>
    <w:r>
      <w:t>Projekt „Żyj, mieszkaj, pracuj w Jeleniej Górze!”, dofinansowany ze środków Mechanizmu Finansowego EOG 2014-2021 w ramach programu „Rozwój Lokalny”</w:t>
    </w:r>
  </w:p>
  <w:p w14:paraId="45F0520A" w14:textId="77777777" w:rsidR="00690D33" w:rsidRDefault="00690D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85825"/>
    <w:multiLevelType w:val="hybridMultilevel"/>
    <w:tmpl w:val="96E8A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B1D40"/>
    <w:multiLevelType w:val="hybridMultilevel"/>
    <w:tmpl w:val="8834C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1DB0"/>
    <w:multiLevelType w:val="hybridMultilevel"/>
    <w:tmpl w:val="4F40A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379C2"/>
    <w:multiLevelType w:val="hybridMultilevel"/>
    <w:tmpl w:val="C49C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77391">
    <w:abstractNumId w:val="3"/>
  </w:num>
  <w:num w:numId="2" w16cid:durableId="1697001843">
    <w:abstractNumId w:val="2"/>
  </w:num>
  <w:num w:numId="3" w16cid:durableId="761604375">
    <w:abstractNumId w:val="0"/>
  </w:num>
  <w:num w:numId="4" w16cid:durableId="380983735">
    <w:abstractNumId w:val="1"/>
  </w:num>
  <w:num w:numId="5" w16cid:durableId="211558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82"/>
    <w:rsid w:val="000546CB"/>
    <w:rsid w:val="000B63F4"/>
    <w:rsid w:val="00177E58"/>
    <w:rsid w:val="001E6447"/>
    <w:rsid w:val="002104C3"/>
    <w:rsid w:val="003560D7"/>
    <w:rsid w:val="003C45CD"/>
    <w:rsid w:val="0054427F"/>
    <w:rsid w:val="00546682"/>
    <w:rsid w:val="005A246E"/>
    <w:rsid w:val="005A5EEE"/>
    <w:rsid w:val="00634C97"/>
    <w:rsid w:val="00690D33"/>
    <w:rsid w:val="006D5FAE"/>
    <w:rsid w:val="006F2FCD"/>
    <w:rsid w:val="006F6F79"/>
    <w:rsid w:val="007423F1"/>
    <w:rsid w:val="00777017"/>
    <w:rsid w:val="00790397"/>
    <w:rsid w:val="007C2646"/>
    <w:rsid w:val="007C61C8"/>
    <w:rsid w:val="00863229"/>
    <w:rsid w:val="00880861"/>
    <w:rsid w:val="008901AE"/>
    <w:rsid w:val="008B3BBB"/>
    <w:rsid w:val="00901F98"/>
    <w:rsid w:val="00916A35"/>
    <w:rsid w:val="009220B8"/>
    <w:rsid w:val="00934EAC"/>
    <w:rsid w:val="00941D89"/>
    <w:rsid w:val="00942534"/>
    <w:rsid w:val="009D68CC"/>
    <w:rsid w:val="00A2150F"/>
    <w:rsid w:val="00A31C39"/>
    <w:rsid w:val="00A415CB"/>
    <w:rsid w:val="00A503A9"/>
    <w:rsid w:val="00AF14CF"/>
    <w:rsid w:val="00B7174B"/>
    <w:rsid w:val="00BC5CD6"/>
    <w:rsid w:val="00BE45DD"/>
    <w:rsid w:val="00C169BE"/>
    <w:rsid w:val="00C44F36"/>
    <w:rsid w:val="00C85C0C"/>
    <w:rsid w:val="00CA5AE0"/>
    <w:rsid w:val="00D05338"/>
    <w:rsid w:val="00D6680C"/>
    <w:rsid w:val="00DC02A8"/>
    <w:rsid w:val="00DF6247"/>
    <w:rsid w:val="00E2137F"/>
    <w:rsid w:val="00E6668B"/>
    <w:rsid w:val="00EA4E9F"/>
    <w:rsid w:val="00EC75A4"/>
    <w:rsid w:val="00F20B66"/>
    <w:rsid w:val="00F5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7B3C"/>
  <w15:chartTrackingRefBased/>
  <w15:docId w15:val="{F68A18DE-9004-47F6-9481-B3F1481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B63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63F4"/>
    <w:pPr>
      <w:spacing w:line="25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6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D33"/>
  </w:style>
  <w:style w:type="paragraph" w:styleId="Stopka">
    <w:name w:val="footer"/>
    <w:basedOn w:val="Normalny"/>
    <w:link w:val="StopkaZnak"/>
    <w:uiPriority w:val="99"/>
    <w:unhideWhenUsed/>
    <w:rsid w:val="0069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rtycypacja-publiczna.pl/paaj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rtycypacja-publiczna.pl/paa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sultacje@partycypacja-publiczna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artycypacja-publiczna.pl/paa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cbd3a-56ed-480e-b254-4fe3d8d2e0d0" xsi:nil="true"/>
    <lcf76f155ced4ddcb4097134ff3c332f xmlns="221a2c11-8ef1-4d41-a3ac-fc306372ca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1E5FB60A47449B728A9D59202553E" ma:contentTypeVersion="13" ma:contentTypeDescription="Utwórz nowy dokument." ma:contentTypeScope="" ma:versionID="19bb8d5231d9184de1074c48774f106f">
  <xsd:schema xmlns:xsd="http://www.w3.org/2001/XMLSchema" xmlns:xs="http://www.w3.org/2001/XMLSchema" xmlns:p="http://schemas.microsoft.com/office/2006/metadata/properties" xmlns:ns2="221a2c11-8ef1-4d41-a3ac-fc306372ca64" xmlns:ns3="5cecbd3a-56ed-480e-b254-4fe3d8d2e0d0" targetNamespace="http://schemas.microsoft.com/office/2006/metadata/properties" ma:root="true" ma:fieldsID="d7bfff4ddf7b8e4fed7c5a0de9f55856" ns2:_="" ns3:_="">
    <xsd:import namespace="221a2c11-8ef1-4d41-a3ac-fc306372ca64"/>
    <xsd:import namespace="5cecbd3a-56ed-480e-b254-4fe3d8d2e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a2c11-8ef1-4d41-a3ac-fc306372c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3060d91-620c-45e0-85bf-77e6cacf1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bd3a-56ed-480e-b254-4fe3d8d2e0d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29a585-0358-4596-9d26-6ec376afd7be}" ma:internalName="TaxCatchAll" ma:showField="CatchAllData" ma:web="5cecbd3a-56ed-480e-b254-4fe3d8d2e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B4B0B-915D-4137-BAD7-34DEB7133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A60D8-E5A9-4CA5-B473-CAAB97C42CAF}">
  <ds:schemaRefs>
    <ds:schemaRef ds:uri="http://schemas.microsoft.com/office/2006/metadata/properties"/>
    <ds:schemaRef ds:uri="http://schemas.microsoft.com/office/infopath/2007/PartnerControls"/>
    <ds:schemaRef ds:uri="5cecbd3a-56ed-480e-b254-4fe3d8d2e0d0"/>
    <ds:schemaRef ds:uri="221a2c11-8ef1-4d41-a3ac-fc306372ca64"/>
  </ds:schemaRefs>
</ds:datastoreItem>
</file>

<file path=customXml/itemProps3.xml><?xml version="1.0" encoding="utf-8"?>
<ds:datastoreItem xmlns:ds="http://schemas.openxmlformats.org/officeDocument/2006/customXml" ds:itemID="{1099FB79-B8E1-47F9-9D99-36C8F3F4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a2c11-8ef1-4d41-a3ac-fc306372ca64"/>
    <ds:schemaRef ds:uri="5cecbd3a-56ed-480e-b254-4fe3d8d2e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Chrobak</dc:creator>
  <cp:keywords/>
  <dc:description/>
  <cp:lastModifiedBy>Magdalena Bernatowicz</cp:lastModifiedBy>
  <cp:revision>37</cp:revision>
  <dcterms:created xsi:type="dcterms:W3CDTF">2023-02-02T10:57:00Z</dcterms:created>
  <dcterms:modified xsi:type="dcterms:W3CDTF">2023-03-30T19:14:00Z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0x010100F581E5FB60A47449B728A9D59202553E</vt:lpwstr>
  </property>
  <property fmtid="{D5CDD505-2E9C-101B-9397-08002B2CF9AE}" pid="3" name="MediaServiceImageTags">
    <vt:lpwstr/>
  </property>
</Properties>
</file>